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79" w:rsidRDefault="000F3F79" w:rsidP="00FE0D74">
      <w:pPr>
        <w:tabs>
          <w:tab w:val="left" w:pos="5081"/>
          <w:tab w:val="left" w:pos="6643"/>
        </w:tabs>
        <w:spacing w:after="0"/>
        <w:jc w:val="both"/>
        <w:rPr>
          <w:rFonts w:ascii="Times New Roman" w:hAnsi="Times New Roman" w:cs="Times New Roman"/>
          <w:szCs w:val="24"/>
        </w:rPr>
      </w:pPr>
    </w:p>
    <w:p w:rsidR="000F3F79" w:rsidRDefault="000F3F79" w:rsidP="00FE0D74">
      <w:pPr>
        <w:tabs>
          <w:tab w:val="left" w:pos="5081"/>
          <w:tab w:val="left" w:pos="6643"/>
        </w:tabs>
        <w:spacing w:after="0"/>
        <w:jc w:val="both"/>
        <w:rPr>
          <w:rFonts w:ascii="Times New Roman" w:hAnsi="Times New Roman" w:cs="Times New Roman"/>
          <w:szCs w:val="24"/>
        </w:rPr>
      </w:pPr>
    </w:p>
    <w:p w:rsidR="000D5AE5" w:rsidRPr="00FE0D74" w:rsidRDefault="000F3F79" w:rsidP="00FE0D74">
      <w:pPr>
        <w:jc w:val="both"/>
        <w:rPr>
          <w:rFonts w:ascii="Times New Roman" w:eastAsia="Times New Roman" w:hAnsi="Times New Roman" w:cs="Times New Roman"/>
          <w:b/>
          <w:szCs w:val="24"/>
          <w:lang w:eastAsia="ru-RU"/>
        </w:rPr>
      </w:pPr>
      <w:r w:rsidRPr="000F3F79">
        <w:rPr>
          <w:rFonts w:ascii="Times New Roman" w:hAnsi="Times New Roman" w:cs="Times New Roman"/>
          <w:noProof/>
          <w:szCs w:val="24"/>
          <w:lang w:eastAsia="ru-RU"/>
        </w:rPr>
        <w:drawing>
          <wp:inline distT="0" distB="0" distL="0" distR="0">
            <wp:extent cx="6189345" cy="8465744"/>
            <wp:effectExtent l="0" t="0" r="1905" b="0"/>
            <wp:docPr id="19" name="Рисунок 19" descr="C:\Users\Ира\Desktop\ТИТУЛЬНЫЙ 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Ира\Desktop\ТИТУЛЬНЫЙ САМООБСЛЕДОВАНИ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9345" cy="8465744"/>
                    </a:xfrm>
                    <a:prstGeom prst="rect">
                      <a:avLst/>
                    </a:prstGeom>
                    <a:noFill/>
                    <a:ln>
                      <a:noFill/>
                    </a:ln>
                  </pic:spPr>
                </pic:pic>
              </a:graphicData>
            </a:graphic>
          </wp:inline>
        </w:drawing>
      </w:r>
    </w:p>
    <w:p w:rsidR="007F1288" w:rsidRPr="00FE0D74" w:rsidRDefault="007F1288" w:rsidP="00FE0D74">
      <w:pPr>
        <w:jc w:val="both"/>
        <w:rPr>
          <w:rStyle w:val="s110"/>
          <w:rFonts w:ascii="Times New Roman" w:hAnsi="Times New Roman" w:cs="Times New Roman"/>
          <w:bCs/>
          <w:szCs w:val="24"/>
        </w:rPr>
      </w:pPr>
    </w:p>
    <w:p w:rsidR="000F3F79" w:rsidRDefault="000F3F79" w:rsidP="00FE0D74">
      <w:pPr>
        <w:jc w:val="both"/>
        <w:rPr>
          <w:rStyle w:val="s110"/>
          <w:rFonts w:ascii="Times New Roman" w:hAnsi="Times New Roman" w:cs="Times New Roman"/>
          <w:bCs/>
          <w:szCs w:val="24"/>
        </w:rPr>
      </w:pPr>
    </w:p>
    <w:p w:rsidR="004D15B7" w:rsidRPr="00FE0D74" w:rsidRDefault="000D5AE5" w:rsidP="00FE0D74">
      <w:pPr>
        <w:jc w:val="both"/>
        <w:rPr>
          <w:rStyle w:val="s110"/>
          <w:rFonts w:ascii="Times New Roman" w:hAnsi="Times New Roman" w:cs="Times New Roman"/>
          <w:bCs/>
          <w:szCs w:val="24"/>
        </w:rPr>
      </w:pPr>
      <w:r w:rsidRPr="00FE0D74">
        <w:rPr>
          <w:rStyle w:val="s110"/>
          <w:rFonts w:ascii="Times New Roman" w:hAnsi="Times New Roman" w:cs="Times New Roman"/>
          <w:bCs/>
          <w:szCs w:val="24"/>
        </w:rPr>
        <w:lastRenderedPageBreak/>
        <w:t>Аналитическая часть</w:t>
      </w:r>
      <w:r w:rsidR="004D15B7" w:rsidRPr="00FE0D74">
        <w:rPr>
          <w:rStyle w:val="s110"/>
          <w:rFonts w:ascii="Times New Roman" w:hAnsi="Times New Roman" w:cs="Times New Roman"/>
          <w:bCs/>
          <w:szCs w:val="24"/>
        </w:rPr>
        <w:t xml:space="preserve"> </w:t>
      </w:r>
    </w:p>
    <w:p w:rsidR="00632766" w:rsidRPr="00FE0D74" w:rsidRDefault="004D15B7" w:rsidP="00570665">
      <w:pPr>
        <w:pStyle w:val="af6"/>
        <w:numPr>
          <w:ilvl w:val="0"/>
          <w:numId w:val="4"/>
        </w:numPr>
        <w:ind w:left="360" w:right="725"/>
        <w:jc w:val="both"/>
        <w:rPr>
          <w:rStyle w:val="s110"/>
          <w:rFonts w:ascii="Times New Roman" w:hAnsi="Times New Roman" w:cs="Times New Roman"/>
          <w:b w:val="0"/>
          <w:szCs w:val="24"/>
        </w:rPr>
      </w:pPr>
      <w:r w:rsidRPr="00FE0D74">
        <w:rPr>
          <w:rStyle w:val="s110"/>
          <w:rFonts w:ascii="Times New Roman" w:hAnsi="Times New Roman" w:cs="Times New Roman"/>
          <w:bCs/>
          <w:szCs w:val="24"/>
        </w:rPr>
        <w:t>Общие сведения об образовательной организации</w:t>
      </w:r>
    </w:p>
    <w:p w:rsidR="00DC22D1" w:rsidRPr="00FE0D74" w:rsidRDefault="00DC22D1" w:rsidP="00FE0D74">
      <w:pPr>
        <w:spacing w:after="26"/>
        <w:rPr>
          <w:rFonts w:ascii="Times New Roman" w:hAnsi="Times New Roman" w:cs="Times New Roman"/>
          <w:szCs w:val="24"/>
        </w:rPr>
      </w:pPr>
      <w:r w:rsidRPr="00FE0D74">
        <w:rPr>
          <w:rFonts w:ascii="Times New Roman" w:hAnsi="Times New Roman" w:cs="Times New Roman"/>
          <w:szCs w:val="24"/>
        </w:rPr>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РФ от 29.12.2012 №273-ФЗ «Об образовании в Российской Федерации» (с изменениями и дополнениями)). Самообследование проводилось в соответствии с требованиями приказов Министерства образования и науки РФ от 14.06.2013 №462 «Об утверждении Порядка проведения самообследования образовательной организацией» с изменениями  от 20.01.2018 г, и от 10.12.2013 №1324 «Об утверждении показателей деятельности образовательной организации, подлежащей самообследованию».  </w:t>
      </w:r>
    </w:p>
    <w:p w:rsidR="00DC22D1" w:rsidRPr="00FE0D74" w:rsidRDefault="00DC22D1" w:rsidP="00FE0D74">
      <w:pPr>
        <w:pStyle w:val="af6"/>
        <w:ind w:left="360" w:right="725"/>
        <w:jc w:val="both"/>
        <w:rPr>
          <w:rStyle w:val="s110"/>
          <w:rFonts w:ascii="Times New Roman" w:hAnsi="Times New Roman" w:cs="Times New Roman"/>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6235"/>
      </w:tblGrid>
      <w:tr w:rsidR="00816945"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bookmarkStart w:id="0" w:name="_GoBack"/>
            <w:r w:rsidRPr="00FE0D74">
              <w:rPr>
                <w:rFonts w:ascii="Times New Roman" w:hAnsi="Times New Roman" w:cs="Times New Roman"/>
                <w:b/>
                <w:szCs w:val="24"/>
              </w:rPr>
              <w:t>Наименование образовательной организации</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eastAsia="Times New Roman" w:hAnsi="Times New Roman" w:cs="Times New Roman"/>
                <w:b/>
                <w:szCs w:val="24"/>
                <w:lang w:eastAsia="ru-RU"/>
              </w:rPr>
              <w:t>Структурного подразделения муниципального бюджетного дошкольного образовательного учреждения «Детский сад №7» г.Алагира ( Детский сад №1)</w:t>
            </w:r>
          </w:p>
        </w:tc>
      </w:tr>
      <w:tr w:rsidR="00DC22D1"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tcPr>
          <w:p w:rsidR="00DC22D1" w:rsidRPr="00FE0D74" w:rsidRDefault="00DC22D1" w:rsidP="00FE0D74">
            <w:pPr>
              <w:jc w:val="both"/>
              <w:rPr>
                <w:rFonts w:ascii="Times New Roman" w:hAnsi="Times New Roman" w:cs="Times New Roman"/>
                <w:b/>
                <w:szCs w:val="24"/>
              </w:rPr>
            </w:pPr>
            <w:r w:rsidRPr="00FE0D74">
              <w:rPr>
                <w:rFonts w:ascii="Times New Roman" w:hAnsi="Times New Roman" w:cs="Times New Roman"/>
                <w:b/>
                <w:szCs w:val="24"/>
              </w:rPr>
              <w:t>Сокращенное наименование</w:t>
            </w:r>
            <w:r w:rsidRPr="00FE0D74">
              <w:rPr>
                <w:rFonts w:ascii="Times New Roman" w:hAnsi="Times New Roman" w:cs="Times New Roman"/>
                <w:szCs w:val="24"/>
              </w:rPr>
              <w:t>:</w:t>
            </w:r>
          </w:p>
        </w:tc>
        <w:tc>
          <w:tcPr>
            <w:tcW w:w="3129" w:type="pct"/>
            <w:tcBorders>
              <w:top w:val="single" w:sz="4" w:space="0" w:color="auto"/>
              <w:left w:val="single" w:sz="4" w:space="0" w:color="auto"/>
              <w:bottom w:val="single" w:sz="4" w:space="0" w:color="auto"/>
              <w:right w:val="single" w:sz="4" w:space="0" w:color="auto"/>
            </w:tcBorders>
            <w:vAlign w:val="center"/>
          </w:tcPr>
          <w:p w:rsidR="00DC22D1" w:rsidRPr="00FE0D74" w:rsidRDefault="00DC22D1" w:rsidP="00FE0D74">
            <w:pPr>
              <w:jc w:val="both"/>
              <w:rPr>
                <w:rFonts w:ascii="Times New Roman" w:eastAsia="Times New Roman" w:hAnsi="Times New Roman" w:cs="Times New Roman"/>
                <w:b/>
                <w:szCs w:val="24"/>
                <w:lang w:eastAsia="ru-RU"/>
              </w:rPr>
            </w:pPr>
            <w:r w:rsidRPr="00FE0D74">
              <w:rPr>
                <w:rFonts w:ascii="Times New Roman" w:eastAsia="Times New Roman" w:hAnsi="Times New Roman" w:cs="Times New Roman"/>
                <w:b/>
                <w:szCs w:val="24"/>
                <w:lang w:eastAsia="ru-RU"/>
              </w:rPr>
              <w:t>СП МБДОУ д/с№7(д/с№1)</w:t>
            </w:r>
          </w:p>
        </w:tc>
      </w:tr>
      <w:tr w:rsidR="00816945"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Тип учреждения:</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eastAsia="Times New Roman" w:hAnsi="Times New Roman" w:cs="Times New Roman"/>
                <w:b/>
                <w:szCs w:val="24"/>
                <w:lang w:eastAsia="ru-RU"/>
              </w:rPr>
            </w:pPr>
            <w:r w:rsidRPr="00FE0D74">
              <w:rPr>
                <w:rFonts w:ascii="Times New Roman" w:hAnsi="Times New Roman" w:cs="Times New Roman"/>
                <w:b/>
                <w:szCs w:val="24"/>
              </w:rPr>
              <w:t>дошкольное образовательное учреждение.</w:t>
            </w:r>
          </w:p>
        </w:tc>
      </w:tr>
      <w:tr w:rsidR="00816945" w:rsidRPr="00FE0D74" w:rsidTr="00451A92">
        <w:trPr>
          <w:trHeight w:val="682"/>
        </w:trPr>
        <w:tc>
          <w:tcPr>
            <w:tcW w:w="1871" w:type="pct"/>
            <w:tcBorders>
              <w:top w:val="single" w:sz="4" w:space="0" w:color="auto"/>
              <w:left w:val="single" w:sz="4" w:space="0" w:color="auto"/>
              <w:bottom w:val="single" w:sz="4" w:space="0" w:color="auto"/>
              <w:right w:val="single" w:sz="4" w:space="0" w:color="auto"/>
            </w:tcBorders>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Организационно-правовая форма</w:t>
            </w:r>
          </w:p>
        </w:tc>
        <w:tc>
          <w:tcPr>
            <w:tcW w:w="3129" w:type="pct"/>
            <w:tcBorders>
              <w:top w:val="single" w:sz="4" w:space="0" w:color="auto"/>
              <w:left w:val="single" w:sz="4" w:space="0" w:color="auto"/>
              <w:bottom w:val="single" w:sz="4" w:space="0" w:color="auto"/>
              <w:right w:val="single" w:sz="4" w:space="0" w:color="auto"/>
            </w:tcBorders>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муниципальное бюджетное учреждение.</w:t>
            </w:r>
          </w:p>
        </w:tc>
      </w:tr>
      <w:tr w:rsidR="00816945"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Руководитель</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hAnsi="Times New Roman"/>
                <w:b/>
                <w:sz w:val="24"/>
                <w:szCs w:val="24"/>
              </w:rPr>
              <w:t>Уртаева Ирина Георгиевна</w:t>
            </w:r>
          </w:p>
        </w:tc>
      </w:tr>
      <w:tr w:rsidR="00816945" w:rsidRPr="00FE0D74" w:rsidTr="00DC22D1">
        <w:trPr>
          <w:trHeight w:val="1294"/>
        </w:trPr>
        <w:tc>
          <w:tcPr>
            <w:tcW w:w="1871" w:type="pct"/>
            <w:tcBorders>
              <w:top w:val="single" w:sz="4" w:space="0" w:color="auto"/>
              <w:left w:val="single" w:sz="4" w:space="0" w:color="auto"/>
              <w:bottom w:val="single" w:sz="4" w:space="0" w:color="auto"/>
              <w:right w:val="single" w:sz="4" w:space="0" w:color="auto"/>
            </w:tcBorders>
            <w:vAlign w:val="center"/>
            <w:hideMark/>
          </w:tcPr>
          <w:p w:rsidR="00DC22D1"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Адрес организации</w:t>
            </w:r>
            <w:r w:rsidR="00DC22D1" w:rsidRPr="00FE0D74">
              <w:rPr>
                <w:rFonts w:ascii="Times New Roman" w:hAnsi="Times New Roman" w:cs="Times New Roman"/>
                <w:b/>
                <w:szCs w:val="24"/>
              </w:rPr>
              <w:t>:</w:t>
            </w:r>
          </w:p>
          <w:p w:rsidR="00816945"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Юридический адрес</w:t>
            </w:r>
          </w:p>
          <w:p w:rsidR="00816945" w:rsidRPr="00FE0D74" w:rsidRDefault="00DC22D1" w:rsidP="00FE0D74">
            <w:pPr>
              <w:spacing w:after="0"/>
              <w:jc w:val="both"/>
              <w:rPr>
                <w:rFonts w:ascii="Times New Roman" w:hAnsi="Times New Roman" w:cs="Times New Roman"/>
                <w:b/>
                <w:szCs w:val="24"/>
              </w:rPr>
            </w:pPr>
            <w:r w:rsidRPr="00FE0D74">
              <w:rPr>
                <w:rFonts w:ascii="Times New Roman" w:hAnsi="Times New Roman" w:cs="Times New Roman"/>
                <w:b/>
                <w:szCs w:val="24"/>
              </w:rPr>
              <w:t>Фактический</w:t>
            </w:r>
            <w:r w:rsidR="00816945" w:rsidRPr="00FE0D74">
              <w:rPr>
                <w:rFonts w:ascii="Times New Roman" w:hAnsi="Times New Roman" w:cs="Times New Roman"/>
                <w:b/>
                <w:szCs w:val="24"/>
              </w:rPr>
              <w:t xml:space="preserve"> адрес</w:t>
            </w:r>
          </w:p>
        </w:tc>
        <w:tc>
          <w:tcPr>
            <w:tcW w:w="3129" w:type="pct"/>
            <w:tcBorders>
              <w:top w:val="single" w:sz="4" w:space="0" w:color="auto"/>
              <w:left w:val="single" w:sz="4" w:space="0" w:color="auto"/>
              <w:bottom w:val="single" w:sz="4" w:space="0" w:color="auto"/>
              <w:right w:val="single" w:sz="4" w:space="0" w:color="auto"/>
            </w:tcBorders>
            <w:vAlign w:val="center"/>
            <w:hideMark/>
          </w:tcPr>
          <w:p w:rsidR="00DC22D1" w:rsidRPr="00FE0D74" w:rsidRDefault="00DC22D1" w:rsidP="00FE0D74">
            <w:pPr>
              <w:spacing w:after="0"/>
              <w:jc w:val="both"/>
              <w:rPr>
                <w:rFonts w:ascii="Times New Roman" w:hAnsi="Times New Roman" w:cs="Times New Roman"/>
                <w:b/>
                <w:szCs w:val="24"/>
              </w:rPr>
            </w:pPr>
          </w:p>
          <w:p w:rsidR="00816945"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РСО –Алания г.Алагир, улица Комсомольская 35</w:t>
            </w:r>
          </w:p>
          <w:p w:rsidR="00816945"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РСО –Алания г.Алагир, улица Комсомольская 35</w:t>
            </w:r>
          </w:p>
        </w:tc>
      </w:tr>
      <w:tr w:rsidR="00816945" w:rsidRPr="00FE0D74" w:rsidTr="00451A92">
        <w:trPr>
          <w:trHeight w:val="325"/>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Телефон, факс</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eastAsia="Calibri" w:hAnsi="Times New Roman"/>
                <w:b/>
                <w:sz w:val="24"/>
                <w:szCs w:val="24"/>
              </w:rPr>
              <w:t>8(867) 31-3-67-78</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Адрес электронной почты Официальный сайт</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9B2B76" w:rsidP="00FE0D74">
            <w:pPr>
              <w:pStyle w:val="af5"/>
              <w:spacing w:after="200" w:line="276" w:lineRule="auto"/>
              <w:jc w:val="both"/>
              <w:rPr>
                <w:rFonts w:ascii="Times New Roman" w:hAnsi="Times New Roman"/>
                <w:b/>
                <w:sz w:val="24"/>
                <w:szCs w:val="24"/>
              </w:rPr>
            </w:pPr>
            <w:hyperlink r:id="rId8" w:history="1">
              <w:r w:rsidR="00816945" w:rsidRPr="00FE0D74">
                <w:rPr>
                  <w:rStyle w:val="a3"/>
                  <w:rFonts w:ascii="Times New Roman" w:hAnsi="Times New Roman"/>
                  <w:b/>
                  <w:sz w:val="24"/>
                  <w:szCs w:val="24"/>
                  <w:lang w:val="en-US"/>
                </w:rPr>
                <w:t>urtaeva</w:t>
              </w:r>
              <w:r w:rsidR="00816945" w:rsidRPr="00FE0D74">
                <w:rPr>
                  <w:rStyle w:val="a3"/>
                  <w:rFonts w:ascii="Times New Roman" w:hAnsi="Times New Roman"/>
                  <w:b/>
                  <w:sz w:val="24"/>
                  <w:szCs w:val="24"/>
                </w:rPr>
                <w:t>-67@</w:t>
              </w:r>
              <w:r w:rsidR="00816945" w:rsidRPr="00FE0D74">
                <w:rPr>
                  <w:rStyle w:val="a3"/>
                  <w:rFonts w:ascii="Times New Roman" w:hAnsi="Times New Roman"/>
                  <w:b/>
                  <w:sz w:val="24"/>
                  <w:szCs w:val="24"/>
                  <w:lang w:val="en-US"/>
                </w:rPr>
                <w:t>yandex</w:t>
              </w:r>
              <w:r w:rsidR="00816945" w:rsidRPr="00FE0D74">
                <w:rPr>
                  <w:rStyle w:val="a3"/>
                  <w:rFonts w:ascii="Times New Roman" w:hAnsi="Times New Roman"/>
                  <w:b/>
                  <w:sz w:val="24"/>
                  <w:szCs w:val="24"/>
                </w:rPr>
                <w:t>.</w:t>
              </w:r>
              <w:r w:rsidR="00816945" w:rsidRPr="00FE0D74">
                <w:rPr>
                  <w:rStyle w:val="a3"/>
                  <w:rFonts w:ascii="Times New Roman" w:hAnsi="Times New Roman"/>
                  <w:b/>
                  <w:sz w:val="24"/>
                  <w:szCs w:val="24"/>
                  <w:lang w:val="en-US"/>
                </w:rPr>
                <w:t>ru</w:t>
              </w:r>
            </w:hyperlink>
          </w:p>
          <w:p w:rsidR="00816945" w:rsidRPr="00FE0D74" w:rsidRDefault="0011651C" w:rsidP="00FE0D74">
            <w:pPr>
              <w:spacing w:after="0"/>
              <w:rPr>
                <w:rFonts w:ascii="Times New Roman" w:hAnsi="Times New Roman" w:cs="Times New Roman"/>
                <w:szCs w:val="24"/>
              </w:rPr>
            </w:pPr>
            <w:hyperlink r:id="rId9" w:history="1">
              <w:r w:rsidRPr="00D51FAD">
                <w:rPr>
                  <w:rStyle w:val="a3"/>
                  <w:rFonts w:ascii="Times New Roman" w:hAnsi="Times New Roman" w:cs="Times New Roman"/>
                  <w:szCs w:val="24"/>
                  <w:lang w:val="en-US"/>
                </w:rPr>
                <w:t>Www</w:t>
              </w:r>
              <w:r w:rsidRPr="00D51FAD">
                <w:rPr>
                  <w:rStyle w:val="a3"/>
                  <w:rFonts w:ascii="Times New Roman" w:hAnsi="Times New Roman" w:cs="Times New Roman"/>
                  <w:szCs w:val="24"/>
                </w:rPr>
                <w:t>.</w:t>
              </w:r>
              <w:r w:rsidRPr="00D51FAD">
                <w:rPr>
                  <w:rStyle w:val="a3"/>
                  <w:rFonts w:ascii="Times New Roman" w:hAnsi="Times New Roman" w:cs="Times New Roman"/>
                  <w:szCs w:val="24"/>
                  <w:lang w:val="en-US"/>
                </w:rPr>
                <w:t>alaqir</w:t>
              </w:r>
              <w:r w:rsidRPr="00D51FAD">
                <w:rPr>
                  <w:rStyle w:val="a3"/>
                  <w:rFonts w:ascii="Times New Roman" w:hAnsi="Times New Roman" w:cs="Times New Roman"/>
                  <w:szCs w:val="24"/>
                </w:rPr>
                <w:t>.</w:t>
              </w:r>
              <w:r w:rsidRPr="00D51FAD">
                <w:rPr>
                  <w:rStyle w:val="a3"/>
                  <w:rFonts w:ascii="Times New Roman" w:hAnsi="Times New Roman" w:cs="Times New Roman"/>
                  <w:szCs w:val="24"/>
                  <w:lang w:val="en-US"/>
                </w:rPr>
                <w:t>irdou.ru</w:t>
              </w:r>
            </w:hyperlink>
            <w:r>
              <w:rPr>
                <w:rFonts w:ascii="Times New Roman" w:hAnsi="Times New Roman" w:cs="Times New Roman"/>
                <w:szCs w:val="24"/>
                <w:lang w:val="en-US"/>
              </w:rPr>
              <w:t xml:space="preserve"> </w:t>
            </w:r>
            <w:r w:rsidR="00816945" w:rsidRPr="00FE0D74">
              <w:rPr>
                <w:rFonts w:ascii="Times New Roman" w:hAnsi="Times New Roman" w:cs="Times New Roman"/>
                <w:szCs w:val="24"/>
              </w:rPr>
              <w:t xml:space="preserve">   </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Учредитель</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spacing w:after="0"/>
              <w:rPr>
                <w:rFonts w:ascii="Times New Roman" w:hAnsi="Times New Roman" w:cs="Times New Roman"/>
                <w:szCs w:val="24"/>
              </w:rPr>
            </w:pPr>
            <w:r w:rsidRPr="00FE0D74">
              <w:rPr>
                <w:rFonts w:ascii="Times New Roman" w:hAnsi="Times New Roman" w:cs="Times New Roman"/>
                <w:szCs w:val="24"/>
              </w:rPr>
              <w:t>АМС Алагирского района. Функции и полномочия учредителя в отношении ДОУ осуществляет управление образования администрации Алалагирского района.</w:t>
            </w:r>
          </w:p>
          <w:p w:rsidR="00816945" w:rsidRPr="00FE0D74" w:rsidRDefault="00816945" w:rsidP="00FE0D74">
            <w:pPr>
              <w:spacing w:after="0"/>
              <w:rPr>
                <w:rFonts w:ascii="Times New Roman" w:hAnsi="Times New Roman" w:cs="Times New Roman"/>
                <w:szCs w:val="24"/>
              </w:rPr>
            </w:pPr>
            <w:r w:rsidRPr="00FE0D74">
              <w:rPr>
                <w:rFonts w:ascii="Times New Roman" w:hAnsi="Times New Roman" w:cs="Times New Roman"/>
                <w:szCs w:val="24"/>
              </w:rPr>
              <w:t>Адрес учредителя: РСО-Алания, г.Алагир, ул.Кодоева, 45.</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 xml:space="preserve">Дата ввода в эксплуатацию </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hAnsi="Times New Roman"/>
                <w:b/>
                <w:sz w:val="24"/>
                <w:szCs w:val="24"/>
              </w:rPr>
              <w:t>1993г.</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Лицензия</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hAnsi="Times New Roman"/>
                <w:b/>
                <w:sz w:val="24"/>
                <w:szCs w:val="24"/>
              </w:rPr>
              <w:t xml:space="preserve">  №2089от 30.09.2014г.</w:t>
            </w:r>
          </w:p>
        </w:tc>
      </w:tr>
      <w:bookmarkEnd w:id="0"/>
    </w:tbl>
    <w:p w:rsidR="00816945" w:rsidRPr="00FE0D74" w:rsidRDefault="00816945" w:rsidP="00FE0D74">
      <w:pPr>
        <w:pStyle w:val="af6"/>
        <w:ind w:left="360" w:right="725"/>
        <w:jc w:val="both"/>
        <w:rPr>
          <w:rFonts w:ascii="Times New Roman" w:hAnsi="Times New Roman" w:cs="Times New Roman"/>
          <w:szCs w:val="24"/>
        </w:rPr>
      </w:pPr>
    </w:p>
    <w:p w:rsidR="00DC22D1" w:rsidRPr="00FE0D74" w:rsidRDefault="00DC22D1" w:rsidP="00FE0D74">
      <w:pPr>
        <w:pStyle w:val="af6"/>
        <w:ind w:left="360" w:right="725"/>
        <w:jc w:val="both"/>
        <w:rPr>
          <w:rFonts w:ascii="Times New Roman" w:hAnsi="Times New Roman" w:cs="Times New Roman"/>
          <w:szCs w:val="24"/>
        </w:rPr>
      </w:pPr>
    </w:p>
    <w:p w:rsidR="000F3F79" w:rsidRDefault="000F3F79" w:rsidP="00FE0D74">
      <w:pPr>
        <w:ind w:right="725"/>
        <w:jc w:val="both"/>
        <w:rPr>
          <w:rFonts w:ascii="Times New Roman" w:hAnsi="Times New Roman" w:cs="Times New Roman"/>
          <w:szCs w:val="24"/>
        </w:rPr>
      </w:pPr>
    </w:p>
    <w:p w:rsidR="00FD0C29" w:rsidRPr="00FE0D74" w:rsidRDefault="00FD0C29" w:rsidP="00FE0D74">
      <w:pPr>
        <w:ind w:right="725"/>
        <w:jc w:val="both"/>
        <w:rPr>
          <w:rFonts w:ascii="Times New Roman" w:eastAsia="Times New Roman" w:hAnsi="Times New Roman" w:cs="Times New Roman"/>
          <w:szCs w:val="24"/>
        </w:rPr>
      </w:pPr>
      <w:r w:rsidRPr="00FE0D74">
        <w:rPr>
          <w:rFonts w:ascii="Times New Roman" w:hAnsi="Times New Roman" w:cs="Times New Roman"/>
          <w:szCs w:val="24"/>
        </w:rPr>
        <w:lastRenderedPageBreak/>
        <w:t xml:space="preserve">Целью  проведения  самообследования  является </w:t>
      </w:r>
      <w:r w:rsidRPr="00FE0D74">
        <w:rPr>
          <w:rFonts w:ascii="Times New Roman" w:eastAsia="Times New Roman" w:hAnsi="Times New Roman" w:cs="Times New Roman"/>
          <w:szCs w:val="24"/>
        </w:rPr>
        <w:t xml:space="preserve">– </w:t>
      </w:r>
      <w:r w:rsidRPr="00FE0D74">
        <w:rPr>
          <w:rFonts w:ascii="Times New Roman" w:hAnsi="Times New Roman" w:cs="Times New Roman"/>
          <w:szCs w:val="24"/>
        </w:rPr>
        <w:t>обеспечение доступности и открытости информации о деятельности ДОУ. В процессе самообследования была проведена оценка образовательной деятельности, системы управления ДОУ, содержания и качества подготовки воспитанников, организации воспитательно</w:t>
      </w:r>
      <w:r w:rsidRPr="00FE0D74">
        <w:rPr>
          <w:rFonts w:ascii="Times New Roman" w:eastAsia="Times New Roman" w:hAnsi="Times New Roman" w:cs="Times New Roman"/>
          <w:szCs w:val="24"/>
        </w:rPr>
        <w:t>-</w:t>
      </w:r>
      <w:r w:rsidRPr="00FE0D74">
        <w:rPr>
          <w:rFonts w:ascii="Times New Roman" w:hAnsi="Times New Roman" w:cs="Times New Roman"/>
          <w:szCs w:val="24"/>
        </w:rPr>
        <w:t>образовательного процесса, анализ движения  воспитанников,  качества  кадрового,  учебнометодического, библиотечно</w:t>
      </w:r>
      <w:r w:rsidRPr="00FE0D74">
        <w:rPr>
          <w:rFonts w:ascii="Times New Roman" w:eastAsia="Times New Roman" w:hAnsi="Times New Roman" w:cs="Times New Roman"/>
          <w:szCs w:val="24"/>
        </w:rPr>
        <w:t>-</w:t>
      </w:r>
      <w:r w:rsidRPr="00FE0D74">
        <w:rPr>
          <w:rFonts w:ascii="Times New Roman" w:hAnsi="Times New Roman" w:cs="Times New Roman"/>
          <w:szCs w:val="24"/>
        </w:rPr>
        <w:t xml:space="preserve">информационного обеспечения, материально технической базы, функционирования внутренней системы оценки качества образования, анализ показателей деятельности ДОУ. </w:t>
      </w:r>
      <w:r w:rsidRPr="00FE0D74">
        <w:rPr>
          <w:rFonts w:ascii="Times New Roman" w:eastAsia="Times New Roman" w:hAnsi="Times New Roman" w:cs="Times New Roman"/>
          <w:szCs w:val="24"/>
        </w:rPr>
        <w:t xml:space="preserve"> </w:t>
      </w:r>
    </w:p>
    <w:p w:rsidR="00175342" w:rsidRPr="00FE0D74" w:rsidRDefault="000D5AE5" w:rsidP="00FE0D74">
      <w:pPr>
        <w:widowControl w:val="0"/>
        <w:jc w:val="both"/>
        <w:rPr>
          <w:rFonts w:ascii="Times New Roman" w:hAnsi="Times New Roman" w:cs="Times New Roman"/>
          <w:szCs w:val="24"/>
        </w:rPr>
      </w:pPr>
      <w:r w:rsidRPr="00FE0D74">
        <w:rPr>
          <w:rFonts w:ascii="Times New Roman" w:hAnsi="Times New Roman" w:cs="Times New Roman"/>
          <w:szCs w:val="24"/>
        </w:rPr>
        <w:t>Здание построено по типовому проекту. Проектная наполняемость на 115мест. Общая площадь здания 1220.6 м</w:t>
      </w:r>
      <w:r w:rsidRPr="00FE0D74">
        <w:rPr>
          <w:rFonts w:ascii="Times New Roman" w:hAnsi="Times New Roman" w:cs="Times New Roman"/>
          <w:szCs w:val="24"/>
          <w:vertAlign w:val="superscript"/>
        </w:rPr>
        <w:t>2</w:t>
      </w:r>
      <w:r w:rsidRPr="00FE0D74">
        <w:rPr>
          <w:rFonts w:ascii="Times New Roman" w:hAnsi="Times New Roman" w:cs="Times New Roman"/>
          <w:szCs w:val="24"/>
        </w:rPr>
        <w:t>. Площадь территории составляет 4081м</w:t>
      </w:r>
      <w:r w:rsidRPr="00FE0D74">
        <w:rPr>
          <w:rFonts w:ascii="Times New Roman" w:hAnsi="Times New Roman" w:cs="Times New Roman"/>
          <w:szCs w:val="24"/>
          <w:vertAlign w:val="superscript"/>
        </w:rPr>
        <w:t>2</w:t>
      </w:r>
      <w:r w:rsidR="00175342" w:rsidRPr="00FE0D74">
        <w:rPr>
          <w:rFonts w:ascii="Times New Roman" w:hAnsi="Times New Roman" w:cs="Times New Roman"/>
          <w:szCs w:val="24"/>
        </w:rPr>
        <w:t xml:space="preserve">. </w:t>
      </w:r>
    </w:p>
    <w:p w:rsidR="00913B9C" w:rsidRPr="00FE0D74" w:rsidRDefault="00913B9C" w:rsidP="00FE0D74">
      <w:pPr>
        <w:spacing w:after="0"/>
        <w:jc w:val="both"/>
        <w:rPr>
          <w:rFonts w:ascii="Times New Roman" w:hAnsi="Times New Roman" w:cs="Times New Roman"/>
          <w:szCs w:val="24"/>
        </w:rPr>
      </w:pPr>
      <w:r w:rsidRPr="00FE0D74">
        <w:rPr>
          <w:rFonts w:ascii="Times New Roman" w:hAnsi="Times New Roman" w:cs="Times New Roman"/>
          <w:szCs w:val="24"/>
        </w:rPr>
        <w:t xml:space="preserve">Режим работы: </w:t>
      </w:r>
    </w:p>
    <w:p w:rsidR="00913B9C" w:rsidRPr="00FE0D74" w:rsidRDefault="00913B9C" w:rsidP="00FE0D74">
      <w:pPr>
        <w:spacing w:after="0"/>
        <w:jc w:val="both"/>
        <w:rPr>
          <w:rFonts w:ascii="Times New Roman" w:hAnsi="Times New Roman" w:cs="Times New Roman"/>
          <w:szCs w:val="24"/>
        </w:rPr>
      </w:pPr>
      <w:r w:rsidRPr="00FE0D74">
        <w:rPr>
          <w:rFonts w:ascii="Times New Roman" w:hAnsi="Times New Roman" w:cs="Times New Roman"/>
          <w:szCs w:val="24"/>
        </w:rPr>
        <w:t>ДОУ работает по пятидневной рабочей неделе с длительностью пребывания детей 12 часов (с 07.00 до 19.00). Выходные дни – суббота, воскресенье, праздничные дни, установленные законодательством Российской Федерации.</w:t>
      </w:r>
    </w:p>
    <w:p w:rsidR="00913B9C" w:rsidRPr="00FE0D74" w:rsidRDefault="00913B9C" w:rsidP="00FE0D74">
      <w:pPr>
        <w:tabs>
          <w:tab w:val="left" w:pos="4215"/>
        </w:tabs>
        <w:spacing w:after="0"/>
        <w:jc w:val="both"/>
        <w:rPr>
          <w:rFonts w:ascii="Times New Roman" w:hAnsi="Times New Roman" w:cs="Times New Roman"/>
          <w:szCs w:val="24"/>
        </w:rPr>
      </w:pPr>
      <w:r w:rsidRPr="00FE0D74">
        <w:rPr>
          <w:rFonts w:ascii="Times New Roman" w:hAnsi="Times New Roman" w:cs="Times New Roman"/>
          <w:szCs w:val="24"/>
        </w:rPr>
        <w:t xml:space="preserve">   ДОУ </w:t>
      </w:r>
      <w:r w:rsidR="00EE08F5" w:rsidRPr="00FE0D74">
        <w:rPr>
          <w:rFonts w:ascii="Times New Roman" w:hAnsi="Times New Roman" w:cs="Times New Roman"/>
          <w:szCs w:val="24"/>
        </w:rPr>
        <w:t xml:space="preserve"> </w:t>
      </w:r>
      <w:r w:rsidRPr="00FE0D74">
        <w:rPr>
          <w:rFonts w:ascii="Times New Roman" w:hAnsi="Times New Roman" w:cs="Times New Roman"/>
          <w:szCs w:val="24"/>
        </w:rPr>
        <w:t xml:space="preserve"> </w:t>
      </w:r>
      <w:r w:rsidR="00EE08F5" w:rsidRPr="00FE0D74">
        <w:rPr>
          <w:rFonts w:ascii="Times New Roman" w:hAnsi="Times New Roman" w:cs="Times New Roman"/>
          <w:szCs w:val="24"/>
        </w:rPr>
        <w:t>сотрудлничает</w:t>
      </w:r>
      <w:r w:rsidRPr="00FE0D74">
        <w:rPr>
          <w:rFonts w:ascii="Times New Roman" w:hAnsi="Times New Roman" w:cs="Times New Roman"/>
          <w:szCs w:val="24"/>
        </w:rPr>
        <w:t xml:space="preserve"> с учреждениями образования, культуры и спорта. </w:t>
      </w:r>
      <w:r w:rsidR="00EE08F5" w:rsidRPr="00FE0D74">
        <w:rPr>
          <w:rFonts w:ascii="Times New Roman" w:hAnsi="Times New Roman" w:cs="Times New Roman"/>
          <w:szCs w:val="24"/>
        </w:rPr>
        <w:t xml:space="preserve"> </w:t>
      </w:r>
      <w:r w:rsidRPr="00FE0D74">
        <w:rPr>
          <w:rFonts w:ascii="Times New Roman" w:hAnsi="Times New Roman" w:cs="Times New Roman"/>
          <w:szCs w:val="24"/>
        </w:rPr>
        <w:t xml:space="preserve"> </w:t>
      </w:r>
      <w:r w:rsidR="00EE08F5" w:rsidRPr="00FE0D74">
        <w:rPr>
          <w:rFonts w:ascii="Times New Roman" w:hAnsi="Times New Roman" w:cs="Times New Roman"/>
          <w:szCs w:val="24"/>
        </w:rPr>
        <w:t xml:space="preserve">В </w:t>
      </w:r>
      <w:r w:rsidRPr="00FE0D74">
        <w:rPr>
          <w:rFonts w:ascii="Times New Roman" w:hAnsi="Times New Roman" w:cs="Times New Roman"/>
          <w:szCs w:val="24"/>
        </w:rPr>
        <w:t xml:space="preserve"> целях обеспечения преемственности заключен договор</w:t>
      </w:r>
      <w:r w:rsidR="00EE08F5" w:rsidRPr="00FE0D74">
        <w:rPr>
          <w:rFonts w:ascii="Times New Roman" w:hAnsi="Times New Roman" w:cs="Times New Roman"/>
          <w:szCs w:val="24"/>
        </w:rPr>
        <w:t xml:space="preserve"> с МБОУ СОШ №2</w:t>
      </w:r>
      <w:r w:rsidRPr="00FE0D74">
        <w:rPr>
          <w:rFonts w:ascii="Times New Roman" w:hAnsi="Times New Roman" w:cs="Times New Roman"/>
          <w:szCs w:val="24"/>
        </w:rPr>
        <w:t xml:space="preserve"> г.Алагира.</w:t>
      </w:r>
      <w:r w:rsidR="00EE08F5" w:rsidRPr="00FE0D74">
        <w:rPr>
          <w:rFonts w:ascii="Times New Roman" w:hAnsi="Times New Roman" w:cs="Times New Roman"/>
          <w:szCs w:val="24"/>
        </w:rPr>
        <w:t xml:space="preserve"> </w:t>
      </w:r>
      <w:r w:rsidRPr="00FE0D74">
        <w:rPr>
          <w:rFonts w:ascii="Times New Roman" w:hAnsi="Times New Roman" w:cs="Times New Roman"/>
          <w:szCs w:val="24"/>
        </w:rPr>
        <w:t xml:space="preserve"> Налажено взаимодействие с ОГИБДД ОМВД России Алагирского района. </w:t>
      </w:r>
    </w:p>
    <w:p w:rsidR="005323CD" w:rsidRPr="00FE0D74" w:rsidRDefault="005430BF" w:rsidP="00FE0D74">
      <w:pPr>
        <w:tabs>
          <w:tab w:val="left" w:pos="4215"/>
        </w:tabs>
        <w:spacing w:after="0"/>
        <w:jc w:val="both"/>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дошкольное образовательное учреждение зарегистрировано как </w:t>
      </w:r>
      <w:r w:rsidR="00DC22D1" w:rsidRPr="00FE0D74">
        <w:rPr>
          <w:rFonts w:ascii="Times New Roman" w:hAnsi="Times New Roman" w:cs="Times New Roman"/>
          <w:szCs w:val="24"/>
        </w:rPr>
        <w:t>структурное</w:t>
      </w:r>
      <w:r w:rsidRPr="00FE0D74">
        <w:rPr>
          <w:rFonts w:ascii="Times New Roman" w:hAnsi="Times New Roman" w:cs="Times New Roman"/>
          <w:szCs w:val="24"/>
        </w:rPr>
        <w:t xml:space="preserve"> подразделение   и осуществляет образовательную деятельность, согласно лицензии в соответствии с нормативными документами в сфере об</w:t>
      </w:r>
      <w:r w:rsidR="00FE0D74">
        <w:rPr>
          <w:rFonts w:ascii="Times New Roman" w:hAnsi="Times New Roman" w:cs="Times New Roman"/>
          <w:szCs w:val="24"/>
        </w:rPr>
        <w:t>разования Российской Федерации.</w:t>
      </w:r>
    </w:p>
    <w:p w:rsidR="005430BF" w:rsidRPr="00FE0D74" w:rsidRDefault="00F50EBB" w:rsidP="00570665">
      <w:pPr>
        <w:pStyle w:val="af6"/>
        <w:numPr>
          <w:ilvl w:val="0"/>
          <w:numId w:val="4"/>
        </w:numPr>
        <w:shd w:val="clear" w:color="auto" w:fill="FFFFFF"/>
        <w:spacing w:after="0"/>
        <w:jc w:val="center"/>
        <w:rPr>
          <w:rFonts w:ascii="Times New Roman" w:eastAsia="Times New Roman" w:hAnsi="Times New Roman" w:cs="Times New Roman"/>
          <w:b/>
          <w:bCs/>
          <w:color w:val="000000"/>
          <w:szCs w:val="24"/>
          <w:lang w:eastAsia="ru-RU"/>
        </w:rPr>
      </w:pPr>
      <w:r w:rsidRPr="00FE0D74">
        <w:rPr>
          <w:rFonts w:ascii="Times New Roman" w:eastAsia="Times New Roman" w:hAnsi="Times New Roman" w:cs="Times New Roman"/>
          <w:b/>
          <w:bCs/>
          <w:color w:val="000000"/>
          <w:szCs w:val="24"/>
          <w:lang w:eastAsia="ru-RU"/>
        </w:rPr>
        <w:t>Оценка системы</w:t>
      </w:r>
      <w:r w:rsidR="000D5AE5" w:rsidRPr="00FE0D74">
        <w:rPr>
          <w:rFonts w:ascii="Times New Roman" w:eastAsia="Times New Roman" w:hAnsi="Times New Roman" w:cs="Times New Roman"/>
          <w:b/>
          <w:bCs/>
          <w:color w:val="000000"/>
          <w:szCs w:val="24"/>
          <w:lang w:eastAsia="ru-RU"/>
        </w:rPr>
        <w:t xml:space="preserve"> управления ДОУ</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Управление ДОУ осуществляется в соответствии с законодательством Российской Федерации. Управление ДОУ осуществляется на основе сочетания принципов единоначалия  коллегиальности.</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Единоличным исполнительным органом ДОУ является руководитель - заведующий, который осуществляет текущее руководство деятельностью ДОУ. Права и обязанности заведующего ДОУ, его компетенция в области управления ДОУ определяются в соответствии с законодательством Российской Федерации.</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Управленческую систему ДОУ формируют коллегиальные органы управления, к которым относятся: общее собрание работников, педагогический совет ДОУ, родительский комитет.</w:t>
      </w:r>
    </w:p>
    <w:p w:rsidR="00F66683"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Общим собранием трудового коллектива принимались решения, связанные с улучшением деятельности ДОУ по различным направлениям. За 2020 год были рассмотрены и внесены изменения в Устав ДОУ, изменения и дополнения к нему; приняты локальные акты:</w:t>
      </w:r>
    </w:p>
    <w:p w:rsidR="00F66683" w:rsidRPr="00FE0D74" w:rsidRDefault="00F66683" w:rsidP="00FE0D74">
      <w:pPr>
        <w:jc w:val="both"/>
        <w:rPr>
          <w:rFonts w:ascii="Times New Roman" w:hAnsi="Times New Roman" w:cs="Times New Roman"/>
          <w:szCs w:val="24"/>
        </w:rPr>
      </w:pPr>
      <w:r w:rsidRPr="00FE0D74">
        <w:rPr>
          <w:rFonts w:ascii="Times New Roman" w:hAnsi="Times New Roman" w:cs="Times New Roman"/>
          <w:szCs w:val="24"/>
        </w:rPr>
        <w:t>Локальные акты регламентирующие  деятельность ДОУ.</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порядке  разработки и принятия локальных актов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родительском комитете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родительском собрании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взаимодействии с семьями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формировании, ведении, хранении и проверке личных дел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педагогическом совете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общем собрании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Правила внутреннего распорядка обучающихся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lastRenderedPageBreak/>
        <w:t>Положение  о самообследовании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образовательной программе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проектной  деятельности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положение о календарном планировании  воспитательно – образовательного процесса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 xml:space="preserve">Положение   о  системе оценки  индивидуального развития детей в соответствии с ФГОС ДО </w:t>
      </w:r>
    </w:p>
    <w:p w:rsidR="00F66683" w:rsidRPr="00FE0D74" w:rsidRDefault="00F66683" w:rsidP="00FE0D74">
      <w:pPr>
        <w:pStyle w:val="af6"/>
        <w:ind w:left="360"/>
        <w:jc w:val="both"/>
        <w:rPr>
          <w:rFonts w:ascii="Times New Roman" w:hAnsi="Times New Roman" w:cs="Times New Roman"/>
          <w:szCs w:val="24"/>
        </w:rPr>
      </w:pPr>
      <w:r w:rsidRPr="00FE0D74">
        <w:rPr>
          <w:rFonts w:ascii="Times New Roman" w:hAnsi="Times New Roman" w:cs="Times New Roman"/>
          <w:szCs w:val="24"/>
        </w:rPr>
        <w:t>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языках образования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бракеражной комиссии  СП МБДОУ д/с№7 (д/с№1)</w:t>
      </w:r>
    </w:p>
    <w:p w:rsidR="00F66683" w:rsidRPr="00FE0D74" w:rsidRDefault="00F66683" w:rsidP="00570665">
      <w:pPr>
        <w:pStyle w:val="af6"/>
        <w:numPr>
          <w:ilvl w:val="0"/>
          <w:numId w:val="1"/>
        </w:numPr>
        <w:shd w:val="clear" w:color="auto" w:fill="FFFFFF"/>
        <w:spacing w:after="0"/>
        <w:jc w:val="both"/>
        <w:rPr>
          <w:rFonts w:ascii="Times New Roman" w:hAnsi="Times New Roman" w:cs="Times New Roman"/>
          <w:bCs/>
          <w:color w:val="000000"/>
          <w:szCs w:val="24"/>
        </w:rPr>
      </w:pPr>
      <w:r w:rsidRPr="00FE0D74">
        <w:rPr>
          <w:rFonts w:ascii="Times New Roman" w:hAnsi="Times New Roman" w:cs="Times New Roman"/>
          <w:szCs w:val="24"/>
        </w:rPr>
        <w:t>Положение о комиссии по урегулированию споров между участниками</w:t>
      </w:r>
      <w:r w:rsidRPr="00FE0D74">
        <w:rPr>
          <w:rFonts w:ascii="Times New Roman" w:hAnsi="Times New Roman" w:cs="Times New Roman"/>
          <w:bCs/>
          <w:color w:val="000000"/>
          <w:szCs w:val="24"/>
        </w:rPr>
        <w:t xml:space="preserve">   образовательных отношений  </w:t>
      </w:r>
      <w:r w:rsidRPr="00FE0D74">
        <w:rPr>
          <w:rFonts w:ascii="Times New Roman" w:hAnsi="Times New Roman" w:cs="Times New Roman"/>
          <w:szCs w:val="24"/>
        </w:rPr>
        <w:t>СП МБДОУ д/с№7 (д/с№1)</w:t>
      </w:r>
    </w:p>
    <w:p w:rsidR="00F66683" w:rsidRPr="00FE0D74" w:rsidRDefault="00F66683" w:rsidP="00570665">
      <w:pPr>
        <w:pStyle w:val="af6"/>
        <w:numPr>
          <w:ilvl w:val="0"/>
          <w:numId w:val="1"/>
        </w:numPr>
        <w:shd w:val="clear" w:color="auto" w:fill="FFFFFF"/>
        <w:spacing w:after="0"/>
        <w:jc w:val="both"/>
        <w:rPr>
          <w:rFonts w:ascii="Times New Roman" w:hAnsi="Times New Roman" w:cs="Times New Roman"/>
          <w:bCs/>
          <w:color w:val="000000"/>
          <w:szCs w:val="24"/>
        </w:rPr>
      </w:pPr>
      <w:r w:rsidRPr="00FE0D74">
        <w:rPr>
          <w:rFonts w:ascii="Times New Roman" w:hAnsi="Times New Roman" w:cs="Times New Roman"/>
          <w:szCs w:val="24"/>
        </w:rPr>
        <w:t>Положение  о порядке обучения и проверки знаний по охране  труда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порядке приема, перевода  и отчисления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режиме организованной образовательной деятельности (занятий)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порядке ведения личных дел работниковСП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организации детского питания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нормах профессиональной этики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контрольной</w:t>
      </w:r>
      <w:r w:rsidRPr="00FE0D74">
        <w:rPr>
          <w:rFonts w:ascii="Times New Roman" w:hAnsi="Times New Roman" w:cs="Times New Roman"/>
          <w:szCs w:val="24"/>
        </w:rPr>
        <w:tab/>
        <w:t xml:space="preserve"> деятельности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премировании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комиссии по охране  труда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организации пропускного режима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обработке  и защите  персональных данных СП МБДОУ д/с№7 (д/с№1)</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Должностные инструкции работников,</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Паспорт готовности ДОО к новому учебному году,</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Отчеты по итогам работы ДОО за 3 года,</w:t>
      </w:r>
    </w:p>
    <w:p w:rsidR="00F66683" w:rsidRPr="00FE0D74" w:rsidRDefault="00660550"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Программа развития ДОО 2020 – 2024 г.г.</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Образовательная программа дошкольного образования,</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Годовой план ДОО на 2020-2021 учебный год,</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Учебный план ДОО на 2020-2021 учебный год,</w:t>
      </w:r>
    </w:p>
    <w:p w:rsidR="00F66683" w:rsidRPr="00FE0D74" w:rsidRDefault="00F66683"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xml:space="preserve"> </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 xml:space="preserve"> Рассматривали вопросы охраны и безопасности условий труда работников, охраны жизни и здоровья воспитанников в ДОУ.</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b/>
          <w:szCs w:val="24"/>
        </w:rPr>
        <w:t>Педагогически</w:t>
      </w:r>
      <w:r w:rsidR="00660550" w:rsidRPr="00FE0D74">
        <w:rPr>
          <w:rFonts w:ascii="Times New Roman" w:hAnsi="Times New Roman" w:cs="Times New Roman"/>
          <w:b/>
          <w:szCs w:val="24"/>
        </w:rPr>
        <w:t>й  совет</w:t>
      </w:r>
      <w:r w:rsidR="00660550" w:rsidRPr="00FE0D74">
        <w:rPr>
          <w:rFonts w:ascii="Times New Roman" w:hAnsi="Times New Roman" w:cs="Times New Roman"/>
          <w:szCs w:val="24"/>
        </w:rPr>
        <w:t xml:space="preserve">  являе</w:t>
      </w:r>
      <w:r w:rsidRPr="00FE0D74">
        <w:rPr>
          <w:rFonts w:ascii="Times New Roman" w:hAnsi="Times New Roman" w:cs="Times New Roman"/>
          <w:szCs w:val="24"/>
        </w:rPr>
        <w:t xml:space="preserve">тся одним из главных  видов методической работы,  на которых воспитатели и специалисты имели возможность не только узнать о деятельности коллег, но и систематизировать знания, осмыслить собственные подходы к работе, поделиться опытом работы, обсудить наиболее актуальные темы. </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b/>
          <w:bCs/>
          <w:color w:val="000000"/>
          <w:szCs w:val="24"/>
          <w:lang w:eastAsia="ru-RU"/>
        </w:rPr>
        <w:t>Педагогический совет</w:t>
      </w:r>
      <w:r w:rsidRPr="00FE0D74">
        <w:rPr>
          <w:rFonts w:ascii="Times New Roman" w:eastAsia="Times New Roman" w:hAnsi="Times New Roman" w:cs="Times New Roman"/>
          <w:color w:val="000000"/>
          <w:szCs w:val="24"/>
          <w:lang w:eastAsia="ru-RU"/>
        </w:rPr>
        <w:t> осуществляет текущее руководство образовательной деятельностью Детского сада, в том числе рассматривает вопросы:</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развития образовательных услуг;</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регламентации образовательных отношений;</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разработки образовательных программ;</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lastRenderedPageBreak/>
        <w:t>− выбора учебников, учебных пособий, средств обучения и воспитания;</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материально-технического обеспечения образовательного процесса;</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аттестации, повышении квалификации педагогических работников;</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координации деятельности методических объединений.</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Работа педагогического коллектива была направлена на решение следующей цели:</w:t>
      </w:r>
    </w:p>
    <w:p w:rsidR="005430BF" w:rsidRPr="00FE0D74" w:rsidRDefault="005430BF" w:rsidP="00570665">
      <w:pPr>
        <w:pStyle w:val="af6"/>
        <w:numPr>
          <w:ilvl w:val="0"/>
          <w:numId w:val="3"/>
        </w:numPr>
        <w:jc w:val="both"/>
        <w:rPr>
          <w:rFonts w:ascii="Times New Roman" w:hAnsi="Times New Roman" w:cs="Times New Roman"/>
          <w:szCs w:val="24"/>
        </w:rPr>
      </w:pPr>
      <w:r w:rsidRPr="00FE0D74">
        <w:rPr>
          <w:rFonts w:ascii="Times New Roman" w:hAnsi="Times New Roman" w:cs="Times New Roman"/>
          <w:szCs w:val="24"/>
        </w:rPr>
        <w:t>создание благоприятных условий для полноценного проживания ребенком дошкольного детства;</w:t>
      </w:r>
    </w:p>
    <w:p w:rsidR="005430BF" w:rsidRPr="00FE0D74" w:rsidRDefault="005430BF" w:rsidP="00570665">
      <w:pPr>
        <w:pStyle w:val="af6"/>
        <w:numPr>
          <w:ilvl w:val="0"/>
          <w:numId w:val="3"/>
        </w:numPr>
        <w:jc w:val="both"/>
        <w:rPr>
          <w:rFonts w:ascii="Times New Roman" w:hAnsi="Times New Roman" w:cs="Times New Roman"/>
          <w:szCs w:val="24"/>
        </w:rPr>
      </w:pPr>
      <w:r w:rsidRPr="00FE0D74">
        <w:rPr>
          <w:rFonts w:ascii="Times New Roman" w:hAnsi="Times New Roman" w:cs="Times New Roman"/>
          <w:szCs w:val="24"/>
        </w:rPr>
        <w:t>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Перед педагогическим коллективом были поставлены следующие задачи:</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 xml:space="preserve">1.Совершенствовать работу педагогов по формированию у дошкольников основ экологической  культуры через познавательно – исследовательскую деятельность, воспитательно-образовательную работу по речевому развитию детей дошкольного возраста. </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2. Укреплять физическое здоровье детей через создание условий для систематического оздоровления организма через систему физкультурно-оздоровительной работы в соответствии с требованиями ФГОС ДО.</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3.Продолжать работу по использованию проектного метода обучения и воспитания дошкольников для развития их познавательных, речевых и творческих способностей.</w:t>
      </w:r>
    </w:p>
    <w:p w:rsidR="00EE08F5" w:rsidRPr="00FE0D74" w:rsidRDefault="00EE08F5" w:rsidP="00FE0D74">
      <w:pPr>
        <w:jc w:val="both"/>
        <w:rPr>
          <w:rFonts w:ascii="Times New Roman" w:hAnsi="Times New Roman" w:cs="Times New Roman"/>
          <w:szCs w:val="24"/>
        </w:rPr>
      </w:pPr>
      <w:r w:rsidRPr="00FE0D74">
        <w:rPr>
          <w:rFonts w:ascii="Times New Roman" w:hAnsi="Times New Roman" w:cs="Times New Roman"/>
          <w:szCs w:val="24"/>
        </w:rPr>
        <w:t>За истекший 2020 год проведено заседаний:</w:t>
      </w:r>
    </w:p>
    <w:p w:rsidR="00660550"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Для реализа</w:t>
      </w:r>
      <w:r w:rsidR="00D815F2" w:rsidRPr="00FE0D74">
        <w:rPr>
          <w:rFonts w:ascii="Times New Roman" w:hAnsi="Times New Roman" w:cs="Times New Roman"/>
          <w:szCs w:val="24"/>
        </w:rPr>
        <w:t>ции этих задач</w:t>
      </w:r>
      <w:r w:rsidR="00EE08F5" w:rsidRPr="00FE0D74">
        <w:rPr>
          <w:rFonts w:ascii="Times New Roman" w:hAnsi="Times New Roman" w:cs="Times New Roman"/>
          <w:szCs w:val="24"/>
        </w:rPr>
        <w:t xml:space="preserve"> в 2020 году </w:t>
      </w:r>
      <w:r w:rsidR="00D815F2" w:rsidRPr="00FE0D74">
        <w:rPr>
          <w:rFonts w:ascii="Times New Roman" w:hAnsi="Times New Roman" w:cs="Times New Roman"/>
          <w:szCs w:val="24"/>
        </w:rPr>
        <w:t xml:space="preserve"> было проведено  2  </w:t>
      </w:r>
      <w:r w:rsidRPr="00FE0D74">
        <w:rPr>
          <w:rFonts w:ascii="Times New Roman" w:hAnsi="Times New Roman" w:cs="Times New Roman"/>
          <w:szCs w:val="24"/>
        </w:rPr>
        <w:t xml:space="preserve"> </w:t>
      </w:r>
      <w:r w:rsidR="00EE08F5" w:rsidRPr="00FE0D74">
        <w:rPr>
          <w:rFonts w:ascii="Times New Roman" w:hAnsi="Times New Roman" w:cs="Times New Roman"/>
          <w:szCs w:val="24"/>
        </w:rPr>
        <w:t>педагогических</w:t>
      </w:r>
      <w:r w:rsidR="00D815F2" w:rsidRPr="00FE0D74">
        <w:rPr>
          <w:rFonts w:ascii="Times New Roman" w:hAnsi="Times New Roman" w:cs="Times New Roman"/>
          <w:szCs w:val="24"/>
        </w:rPr>
        <w:t xml:space="preserve">  </w:t>
      </w:r>
      <w:r w:rsidRPr="00FE0D74">
        <w:rPr>
          <w:rFonts w:ascii="Times New Roman" w:hAnsi="Times New Roman" w:cs="Times New Roman"/>
          <w:szCs w:val="24"/>
        </w:rPr>
        <w:t xml:space="preserve">совета: </w:t>
      </w:r>
    </w:p>
    <w:p w:rsidR="00D815F2" w:rsidRPr="00FE0D74" w:rsidRDefault="00D815F2" w:rsidP="00570665">
      <w:pPr>
        <w:pStyle w:val="af6"/>
        <w:numPr>
          <w:ilvl w:val="0"/>
          <w:numId w:val="6"/>
        </w:numPr>
        <w:jc w:val="both"/>
        <w:rPr>
          <w:rFonts w:ascii="Times New Roman" w:hAnsi="Times New Roman" w:cs="Times New Roman"/>
          <w:szCs w:val="24"/>
        </w:rPr>
      </w:pPr>
      <w:r w:rsidRPr="00FE0D74">
        <w:rPr>
          <w:rFonts w:ascii="Times New Roman" w:hAnsi="Times New Roman" w:cs="Times New Roman"/>
          <w:szCs w:val="24"/>
        </w:rPr>
        <w:t>«</w:t>
      </w:r>
      <w:r w:rsidR="00FD0C29" w:rsidRPr="00FE0D74">
        <w:rPr>
          <w:rFonts w:ascii="Times New Roman" w:hAnsi="Times New Roman" w:cs="Times New Roman"/>
          <w:szCs w:val="24"/>
        </w:rPr>
        <w:t xml:space="preserve">  Г</w:t>
      </w:r>
      <w:r w:rsidRPr="00FE0D74">
        <w:rPr>
          <w:rFonts w:ascii="Times New Roman" w:hAnsi="Times New Roman" w:cs="Times New Roman"/>
          <w:szCs w:val="24"/>
        </w:rPr>
        <w:t>от</w:t>
      </w:r>
      <w:r w:rsidR="00FD0C29" w:rsidRPr="00FE0D74">
        <w:rPr>
          <w:rFonts w:ascii="Times New Roman" w:hAnsi="Times New Roman" w:cs="Times New Roman"/>
          <w:szCs w:val="24"/>
        </w:rPr>
        <w:t>овность</w:t>
      </w:r>
      <w:r w:rsidRPr="00FE0D74">
        <w:rPr>
          <w:rFonts w:ascii="Times New Roman" w:hAnsi="Times New Roman" w:cs="Times New Roman"/>
          <w:szCs w:val="24"/>
        </w:rPr>
        <w:t xml:space="preserve"> ДОУ к новому учебному году»  </w:t>
      </w:r>
    </w:p>
    <w:p w:rsidR="00D815F2" w:rsidRPr="00FE0D74" w:rsidRDefault="00D815F2" w:rsidP="00570665">
      <w:pPr>
        <w:pStyle w:val="af6"/>
        <w:numPr>
          <w:ilvl w:val="0"/>
          <w:numId w:val="6"/>
        </w:numPr>
        <w:jc w:val="both"/>
        <w:rPr>
          <w:rFonts w:ascii="Times New Roman" w:hAnsi="Times New Roman" w:cs="Times New Roman"/>
          <w:szCs w:val="24"/>
        </w:rPr>
      </w:pPr>
      <w:r w:rsidRPr="00FE0D74">
        <w:rPr>
          <w:rFonts w:ascii="Times New Roman" w:hAnsi="Times New Roman" w:cs="Times New Roman"/>
          <w:szCs w:val="24"/>
        </w:rPr>
        <w:t xml:space="preserve">« Сюжетно-ролевая игра, как условие успешной социализации ребенка дошкольника»  </w:t>
      </w:r>
    </w:p>
    <w:p w:rsidR="00C26263" w:rsidRPr="00FE0D74" w:rsidRDefault="00C26263" w:rsidP="00FE0D74">
      <w:p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imes New Roman" w:hAnsi="Times New Roman" w:cs="Times New Roman"/>
          <w:b/>
          <w:bCs/>
          <w:color w:val="000000"/>
          <w:szCs w:val="24"/>
          <w:lang w:eastAsia="ru-RU"/>
        </w:rPr>
        <w:t>Общее собрание работников </w:t>
      </w:r>
      <w:r w:rsidRPr="00FE0D74">
        <w:rPr>
          <w:rFonts w:ascii="Times New Roman" w:eastAsia="Times New Roman" w:hAnsi="Times New Roman" w:cs="Times New Roman"/>
          <w:color w:val="000000"/>
          <w:szCs w:val="24"/>
          <w:lang w:eastAsia="ru-RU"/>
        </w:rPr>
        <w:t>реализует право работников участвовать в управлении образовательной организацией, в том числе.</w:t>
      </w:r>
      <w:r w:rsidRPr="00FE0D74">
        <w:rPr>
          <w:rFonts w:ascii="Times New Roman" w:eastAsiaTheme="minorHAnsi" w:hAnsi="Times New Roman" w:cs="Times New Roman"/>
          <w:szCs w:val="24"/>
        </w:rPr>
        <w:t xml:space="preserve">  </w:t>
      </w:r>
    </w:p>
    <w:p w:rsidR="008D39B2" w:rsidRPr="00FE0D74" w:rsidRDefault="008D39B2"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В 2020 году было организовано два Общих собрания коллектива, где рассматривались и решались следующие вопросы:</w:t>
      </w:r>
    </w:p>
    <w:p w:rsidR="00C26263" w:rsidRPr="00FE0D74" w:rsidRDefault="00C26263" w:rsidP="00570665">
      <w:pPr>
        <w:pStyle w:val="af6"/>
        <w:numPr>
          <w:ilvl w:val="0"/>
          <w:numId w:val="9"/>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 принятие коллективного договора</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рассмотрение годового плана работы на 2020 - 2021 учебный год;</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-рассмотрение и принятие новых локальных актов; </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-принятие должностных инструкций  в новой редакции;</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-вопросы охраны труда и техники безопасности, пожарной безопасности;</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-рассмотрение и решение других вопросов, связанных с деятельностью ДОУ и коллектива.</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Компетенция, порядок формирования, сроки полномочий и порядок деятельности коллегиальных органов управления ДОУ регулируются соответствующими локальными нормативными актами ДОУ в соответствии с действующим законодательством.</w:t>
      </w:r>
    </w:p>
    <w:p w:rsidR="000D5AE5" w:rsidRPr="00FE0D74" w:rsidRDefault="00F66683" w:rsidP="00FE0D74">
      <w:pPr>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 xml:space="preserve">Заведующий занимает место координатора основных направлений деятельности ДОУ. </w:t>
      </w:r>
      <w:r w:rsidR="005430BF" w:rsidRPr="00FE0D74">
        <w:rPr>
          <w:rFonts w:ascii="Times New Roman" w:hAnsi="Times New Roman" w:cs="Times New Roman"/>
          <w:szCs w:val="24"/>
        </w:rPr>
        <w:t xml:space="preserve">Заведующий ДОУ в течение отчетного периода осуществлял основные административные функции: прогнозирование, планирование (охватывает все стороны работы ДОУ и работу с родителями), организационно-распорядительную деятельность (контроль  над  работой </w:t>
      </w:r>
      <w:r w:rsidR="005430BF" w:rsidRPr="00FE0D74">
        <w:rPr>
          <w:rFonts w:ascii="Times New Roman" w:hAnsi="Times New Roman" w:cs="Times New Roman"/>
          <w:szCs w:val="24"/>
        </w:rPr>
        <w:lastRenderedPageBreak/>
        <w:t>сотрудников и работа с кадрами), учет и ведение документации, хозяйственную деятельность, руководство образовательной и методической работой, контроль деятельности ДОУ.</w:t>
      </w:r>
      <w:r w:rsidRPr="00FE0D74">
        <w:rPr>
          <w:rFonts w:ascii="Times New Roman" w:hAnsi="Times New Roman" w:cs="Times New Roman"/>
          <w:szCs w:val="24"/>
        </w:rPr>
        <w:t xml:space="preserve"> </w:t>
      </w:r>
    </w:p>
    <w:p w:rsidR="00F50EBB" w:rsidRPr="00FE0D74" w:rsidRDefault="00F50EBB" w:rsidP="00FE0D74">
      <w:pPr>
        <w:jc w:val="both"/>
        <w:rPr>
          <w:rFonts w:ascii="Times New Roman" w:hAnsi="Times New Roman" w:cs="Times New Roman"/>
          <w:szCs w:val="24"/>
        </w:rPr>
      </w:pPr>
    </w:p>
    <w:p w:rsidR="00F50EBB" w:rsidRPr="00FE0D74" w:rsidRDefault="00F50EBB" w:rsidP="00FE0D74">
      <w:pPr>
        <w:shd w:val="clear" w:color="auto" w:fill="FFFFFF"/>
        <w:spacing w:after="0"/>
        <w:jc w:val="both"/>
        <w:rPr>
          <w:rFonts w:ascii="Times New Roman" w:eastAsia="Times New Roman" w:hAnsi="Times New Roman" w:cs="Times New Roman"/>
          <w:color w:val="000000"/>
          <w:szCs w:val="24"/>
          <w:lang w:eastAsia="ru-RU"/>
        </w:rPr>
      </w:pPr>
    </w:p>
    <w:p w:rsidR="00F50EBB" w:rsidRPr="00FE0D74" w:rsidRDefault="00F50EBB" w:rsidP="00FE0D74">
      <w:pPr>
        <w:jc w:val="both"/>
        <w:rPr>
          <w:rFonts w:ascii="Times New Roman" w:hAnsi="Times New Roman" w:cs="Times New Roman"/>
          <w:b/>
          <w:szCs w:val="24"/>
        </w:rPr>
      </w:pPr>
      <w:r w:rsidRPr="00FE0D74">
        <w:rPr>
          <w:rFonts w:ascii="Times New Roman" w:hAnsi="Times New Roman" w:cs="Times New Roman"/>
          <w:b/>
          <w:szCs w:val="24"/>
        </w:rPr>
        <w:t xml:space="preserve">                                                          Структура управл</w:t>
      </w:r>
      <w:r w:rsidR="00F66683" w:rsidRPr="00FE0D74">
        <w:rPr>
          <w:rFonts w:ascii="Times New Roman" w:hAnsi="Times New Roman" w:cs="Times New Roman"/>
          <w:b/>
          <w:szCs w:val="24"/>
        </w:rPr>
        <w:t>ения ДОУ</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noProof/>
          <w:szCs w:val="24"/>
          <w:lang w:eastAsia="ru-RU"/>
        </w:rPr>
        <w:drawing>
          <wp:inline distT="0" distB="0" distL="0" distR="0" wp14:anchorId="60B06FF5" wp14:editId="6BC3FF1E">
            <wp:extent cx="5532504" cy="2758440"/>
            <wp:effectExtent l="57150" t="57150" r="49530" b="9906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 течение учебного года за педагогической деятельностью осуществлялся контроль разных видов (  оперативный  и  тематический  ) со стороны заведующего, старшего воспитателя. Все виды контроля проводятся с целью изучения воспитательно – образовательного процесса и своевременного оказания помощи педагогам и коррекции педпроцесса, являются действенным средством стимулирования педагогов к повышению качества образования.</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xml:space="preserve">Для каждого вида контроля разрабатывались критерии, собиралась и анализировалась разнообразная информация, по результатам контроля составлялась </w:t>
      </w:r>
      <w:r w:rsidR="00660550" w:rsidRPr="00FE0D74">
        <w:rPr>
          <w:rFonts w:ascii="Times New Roman" w:eastAsia="Times New Roman" w:hAnsi="Times New Roman" w:cs="Times New Roman"/>
          <w:color w:val="000000"/>
          <w:szCs w:val="24"/>
          <w:lang w:eastAsia="ru-RU"/>
        </w:rPr>
        <w:t xml:space="preserve">аналитическая </w:t>
      </w:r>
      <w:r w:rsidRPr="00FE0D74">
        <w:rPr>
          <w:rFonts w:ascii="Times New Roman" w:eastAsia="Times New Roman" w:hAnsi="Times New Roman" w:cs="Times New Roman"/>
          <w:color w:val="000000"/>
          <w:szCs w:val="24"/>
          <w:lang w:eastAsia="ru-RU"/>
        </w:rPr>
        <w:t>справка, вырабатывались рекомендации, определялись пути исправления недостатков; исполнение рекомендаций проверялось. На начало контроля и по результатам издавались приказы заведующего.</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 детском саду практикуется такая форма контроля, как открытые просмотры. План открытых просмотров является частью годового плана. Такая форма работы позволяет педагогам не только проконтролировать коллегу по работе, но и предоставляет возможность для самообразования, обмена опытом. По годовому плану были проведены просмотры «Сюжетно – ролевых игр» во всех возрастных группах. На русском и на осетинском языках.</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На итоговом Педагогическом совете воспитатели делают самоанализ своей работы. Это помогает педагогам осуществить профессиональную самооценку и скорректировать свою педагогическую деятельность.</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Регулярно используется в процессе контроля такая форма, как посещение образовательной деятельности. Посещения проводит заведующий или старший воспитатель (в зависимости от намеченной цели). Результаты наблюдений фиксируются в картах по контролю.</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 декабре 2020 года был проведен оперативный контроль «Организация питания в  группах детского сада». По  результатам была составлена  справка с рекомендациями по улучшению организации питания в ДОУ.</w:t>
      </w:r>
    </w:p>
    <w:p w:rsidR="00724AAC" w:rsidRPr="00CF6FD0" w:rsidRDefault="00724AAC" w:rsidP="00CF6FD0">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xml:space="preserve">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w:t>
      </w:r>
      <w:r w:rsidRPr="00FE0D74">
        <w:rPr>
          <w:rFonts w:ascii="Times New Roman" w:eastAsia="Times New Roman" w:hAnsi="Times New Roman" w:cs="Times New Roman"/>
          <w:color w:val="000000"/>
          <w:szCs w:val="24"/>
          <w:lang w:eastAsia="ru-RU"/>
        </w:rPr>
        <w:lastRenderedPageBreak/>
        <w:t>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w:t>
      </w:r>
      <w:r w:rsidR="00CF6FD0">
        <w:rPr>
          <w:rFonts w:ascii="Times New Roman" w:eastAsia="Times New Roman" w:hAnsi="Times New Roman" w:cs="Times New Roman"/>
          <w:color w:val="000000"/>
          <w:szCs w:val="24"/>
          <w:lang w:eastAsia="ru-RU"/>
        </w:rPr>
        <w:t>разовательное пространство ДОУ.</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С целью внедрения в процесс управления коллегиального принципа в ДОУ проводились заседания членов группы административного персонала, два заседания рабочей группы по распределению стимулирующей части фонда оплаты труда работников ДОУ.</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В целях повышения качества образовательной деятельности, совершенствования профессионального мастерства педагогических работников ДОУ, качественной реализации образовательной программы дошкольного образования в ДОУ создавались творческие (рабочие) группы педагогических работников. Их деятельность регулируется соответствующими локальными нормативными актами ДОУ (приказ, положение).</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Вмешательство в деятельность ДОУ политических партий, общественных и религиозных организации не допускалось.</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Результативность и эффективность действующей в ДОУ системы управления обеспечивалась годовым планом контроля, который охватывал как педагогический процесс, так и административно-хо</w:t>
      </w:r>
      <w:r w:rsidR="00724AAC" w:rsidRPr="00FE0D74">
        <w:rPr>
          <w:rFonts w:ascii="Times New Roman" w:hAnsi="Times New Roman" w:cs="Times New Roman"/>
          <w:szCs w:val="24"/>
        </w:rPr>
        <w:t xml:space="preserve">зяйственную деятельность в ДОУ. </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 xml:space="preserve">Организовано предоставление льгот по оплате за детский сад согласно Постановлению АМС Алагирского района №2251 от 31.12.2014г. </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Таким образом, в ДОУ созданы условия для участия в управлении детским</w:t>
      </w:r>
    </w:p>
    <w:p w:rsidR="00724AAC"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 xml:space="preserve">садом всех участников образовательного процесса. </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Представительным органом работников является действующая в ДОУ первичная</w:t>
      </w:r>
      <w:r w:rsidR="00724AAC" w:rsidRPr="00FE0D74">
        <w:rPr>
          <w:rFonts w:ascii="Times New Roman" w:hAnsi="Times New Roman" w:cs="Times New Roman"/>
          <w:szCs w:val="24"/>
        </w:rPr>
        <w:t xml:space="preserve"> профсоюзная организация (ППО).</w:t>
      </w:r>
    </w:p>
    <w:p w:rsidR="000D5AE5" w:rsidRPr="00FE0D74" w:rsidRDefault="000D5AE5"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b/>
          <w:bCs/>
          <w:color w:val="000000"/>
          <w:szCs w:val="24"/>
          <w:lang w:eastAsia="ru-RU"/>
        </w:rPr>
        <w:t>Вывод</w:t>
      </w:r>
      <w:r w:rsidRPr="00FE0D74">
        <w:rPr>
          <w:rFonts w:ascii="Times New Roman" w:eastAsia="Times New Roman" w:hAnsi="Times New Roman" w:cs="Times New Roman"/>
          <w:color w:val="000000"/>
          <w:szCs w:val="24"/>
          <w:lang w:eastAsia="ru-RU"/>
        </w:rPr>
        <w:t>: 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ДОУ и родителей (законных представителей).</w:t>
      </w:r>
    </w:p>
    <w:p w:rsidR="000D5AE5" w:rsidRPr="00FE0D74" w:rsidRDefault="000D5AE5"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Структура и механизм управления ДОУ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ДОУ.</w:t>
      </w:r>
    </w:p>
    <w:p w:rsidR="00175342" w:rsidRPr="00FE0D74" w:rsidRDefault="00175342" w:rsidP="00FE0D74">
      <w:pPr>
        <w:shd w:val="clear" w:color="auto" w:fill="FFFFFF"/>
        <w:spacing w:after="0"/>
        <w:jc w:val="both"/>
        <w:rPr>
          <w:rFonts w:ascii="Times New Roman" w:eastAsia="Times New Roman" w:hAnsi="Times New Roman" w:cs="Times New Roman"/>
          <w:b/>
          <w:bCs/>
          <w:i/>
          <w:color w:val="FF0000"/>
          <w:szCs w:val="24"/>
          <w:lang w:eastAsia="ru-RU"/>
        </w:rPr>
      </w:pPr>
    </w:p>
    <w:p w:rsidR="000D5AE5" w:rsidRPr="00FE0D74" w:rsidRDefault="000D5AE5" w:rsidP="00CF6FD0">
      <w:pPr>
        <w:shd w:val="clear" w:color="auto" w:fill="FFFFFF"/>
        <w:spacing w:after="0"/>
        <w:jc w:val="center"/>
        <w:rPr>
          <w:rFonts w:ascii="Times New Roman" w:eastAsia="Times New Roman" w:hAnsi="Times New Roman" w:cs="Times New Roman"/>
          <w:szCs w:val="24"/>
          <w:lang w:eastAsia="ru-RU"/>
        </w:rPr>
      </w:pPr>
      <w:r w:rsidRPr="00FE0D74">
        <w:rPr>
          <w:rFonts w:ascii="Times New Roman" w:eastAsia="Times New Roman" w:hAnsi="Times New Roman" w:cs="Times New Roman"/>
          <w:b/>
          <w:bCs/>
          <w:szCs w:val="24"/>
          <w:lang w:eastAsia="ru-RU"/>
        </w:rPr>
        <w:t>3. Оценка образовательной деятельности.</w:t>
      </w:r>
    </w:p>
    <w:p w:rsidR="00D815F2" w:rsidRPr="00FE0D74" w:rsidRDefault="00D815F2" w:rsidP="00FE0D74">
      <w:pPr>
        <w:pStyle w:val="Default0"/>
        <w:spacing w:line="276" w:lineRule="auto"/>
        <w:jc w:val="both"/>
        <w:rPr>
          <w:rFonts w:ascii="Times New Roman" w:hAnsi="Times New Roman"/>
        </w:rPr>
      </w:pPr>
      <w:r w:rsidRPr="00FE0D74">
        <w:rPr>
          <w:rFonts w:ascii="Times New Roman" w:hAnsi="Times New Roman"/>
        </w:rPr>
        <w:t xml:space="preserve">   Образовательная деятельность в ДОУ осуществляется в соответствии с Федеральным законом от 29.12.2012 №273-ФЗ «Об образовании в Российской Федерации», </w:t>
      </w:r>
      <w:r w:rsidRPr="00FE0D74">
        <w:rPr>
          <w:rFonts w:ascii="Times New Roman" w:eastAsiaTheme="minorHAnsi" w:hAnsi="Times New Roman"/>
        </w:rPr>
        <w:t>Приказом Минобрнауки РФ от 17.10.2013 г. №1155 «Об утверждении федерального государственного образовательного стандарта дошкольного образования»</w:t>
      </w:r>
      <w:r w:rsidRPr="00FE0D74">
        <w:rPr>
          <w:rFonts w:ascii="Times New Roman" w:hAnsi="Times New Roman"/>
        </w:rPr>
        <w:t>, СанПиН 2.4.1. 3049 – 13 «Санитарно-эпидемиологические требования к устройству, содержанию и организации режима работы дошкольных образовательных организаций».</w:t>
      </w:r>
    </w:p>
    <w:p w:rsidR="001A7827" w:rsidRPr="00FE0D74" w:rsidRDefault="001A7827" w:rsidP="00FE0D74">
      <w:pPr>
        <w:spacing w:after="0"/>
        <w:rPr>
          <w:rFonts w:ascii="Times New Roman" w:hAnsi="Times New Roman" w:cs="Times New Roman"/>
          <w:szCs w:val="24"/>
        </w:rPr>
      </w:pPr>
      <w:r w:rsidRPr="00FE0D74">
        <w:rPr>
          <w:rFonts w:ascii="Times New Roman" w:hAnsi="Times New Roman" w:cs="Times New Roman"/>
          <w:szCs w:val="24"/>
        </w:rPr>
        <w:t xml:space="preserve"> ДОУ</w:t>
      </w:r>
      <w:r w:rsidR="00BB76A5" w:rsidRPr="00FE0D74">
        <w:rPr>
          <w:rFonts w:ascii="Times New Roman" w:hAnsi="Times New Roman" w:cs="Times New Roman"/>
          <w:szCs w:val="24"/>
        </w:rPr>
        <w:t xml:space="preserve"> </w:t>
      </w:r>
      <w:r w:rsidRPr="00FE0D74">
        <w:rPr>
          <w:rFonts w:ascii="Times New Roman" w:hAnsi="Times New Roman" w:cs="Times New Roman"/>
          <w:szCs w:val="24"/>
        </w:rPr>
        <w:t xml:space="preserve">реализует основную образовательную программу -  образовательную программу дошкольного образования, разработанную в соответствии с учетом Примерной образовательной программы дошкольного образования «От рождения до школы» под редакцией Н.Е.Вераксы, Т.С.Комаровой, М.А.Васильевой, в сооветствии с требованиями ФГОС ДО. </w:t>
      </w:r>
    </w:p>
    <w:p w:rsidR="001A7827" w:rsidRPr="00FE0D74" w:rsidRDefault="001A7827" w:rsidP="00CF6FD0">
      <w:pPr>
        <w:widowControl w:val="0"/>
        <w:jc w:val="both"/>
        <w:rPr>
          <w:rFonts w:ascii="Times New Roman" w:hAnsi="Times New Roman" w:cs="Times New Roman"/>
          <w:szCs w:val="24"/>
        </w:rPr>
      </w:pPr>
      <w:r w:rsidRPr="00FE0D74">
        <w:rPr>
          <w:rFonts w:ascii="Times New Roman" w:hAnsi="Times New Roman" w:cs="Times New Roman"/>
          <w:szCs w:val="24"/>
        </w:rPr>
        <w:t>В детском саду также реализуется полилингвальная  (осетино - русская) образовательная модель (начало реализации</w:t>
      </w:r>
      <w:r w:rsidR="00CF6FD0">
        <w:rPr>
          <w:rFonts w:ascii="Times New Roman" w:hAnsi="Times New Roman" w:cs="Times New Roman"/>
          <w:szCs w:val="24"/>
        </w:rPr>
        <w:t xml:space="preserve"> 2018 г.);</w:t>
      </w:r>
    </w:p>
    <w:p w:rsidR="001A7827" w:rsidRPr="00FE0D74" w:rsidRDefault="001A7827" w:rsidP="00FE0D74">
      <w:pPr>
        <w:jc w:val="both"/>
        <w:rPr>
          <w:rFonts w:ascii="Times New Roman" w:hAnsi="Times New Roman" w:cs="Times New Roman"/>
          <w:szCs w:val="24"/>
        </w:rPr>
      </w:pPr>
      <w:r w:rsidRPr="00FE0D74">
        <w:rPr>
          <w:rFonts w:ascii="Times New Roman" w:hAnsi="Times New Roman" w:cs="Times New Roman"/>
          <w:szCs w:val="24"/>
        </w:rPr>
        <w:lastRenderedPageBreak/>
        <w:t xml:space="preserve">Для достижения запланированных образовательных результатов в ДОУ реализовывались дополнительные программы: </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«Физическая культура в детском саду» (Л. И. Пензулаева);</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«Математика в детском саду» (В.П.Новикова);</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«Развитие речи детей дошкольного возраста» (О.С.Ушакова);</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«Обучение дошкольников грамоте» (Л.Е.Журова).</w:t>
      </w:r>
    </w:p>
    <w:p w:rsidR="001A7827" w:rsidRPr="00FE0D74" w:rsidRDefault="001A7827" w:rsidP="00FE0D74">
      <w:pPr>
        <w:shd w:val="clear" w:color="auto" w:fill="FFFFFF"/>
        <w:spacing w:after="0"/>
        <w:ind w:left="426"/>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Детский сад посещают 155 воспитанника в возрасте от 2 до 7 лет.</w:t>
      </w:r>
    </w:p>
    <w:p w:rsidR="001A7827" w:rsidRPr="00FE0D74" w:rsidRDefault="001A7827" w:rsidP="00FE0D74">
      <w:pPr>
        <w:widowControl w:val="0"/>
        <w:jc w:val="both"/>
        <w:rPr>
          <w:rFonts w:ascii="Times New Roman" w:hAnsi="Times New Roman" w:cs="Times New Roman"/>
          <w:szCs w:val="24"/>
        </w:rPr>
      </w:pPr>
      <w:r w:rsidRPr="00FE0D74">
        <w:rPr>
          <w:rFonts w:ascii="Times New Roman" w:hAnsi="Times New Roman" w:cs="Times New Roman"/>
          <w:szCs w:val="24"/>
        </w:rPr>
        <w:t xml:space="preserve">        В настоящее время функционирует 6 групп.</w:t>
      </w:r>
    </w:p>
    <w:tbl>
      <w:tblPr>
        <w:tblStyle w:val="af7"/>
        <w:tblW w:w="0" w:type="auto"/>
        <w:tblInd w:w="534" w:type="dxa"/>
        <w:tblLayout w:type="fixed"/>
        <w:tblLook w:val="04A0" w:firstRow="1" w:lastRow="0" w:firstColumn="1" w:lastColumn="0" w:noHBand="0" w:noVBand="1"/>
      </w:tblPr>
      <w:tblGrid>
        <w:gridCol w:w="1951"/>
        <w:gridCol w:w="1134"/>
        <w:gridCol w:w="1134"/>
        <w:gridCol w:w="1134"/>
        <w:gridCol w:w="1985"/>
        <w:gridCol w:w="1976"/>
      </w:tblGrid>
      <w:tr w:rsidR="001A7827" w:rsidRPr="00FE0D74" w:rsidTr="001A7827">
        <w:tc>
          <w:tcPr>
            <w:tcW w:w="1951"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Вторая группа раннего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Средняя группа</w:t>
            </w:r>
          </w:p>
        </w:tc>
        <w:tc>
          <w:tcPr>
            <w:tcW w:w="1134"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Старшая группа</w:t>
            </w:r>
          </w:p>
        </w:tc>
        <w:tc>
          <w:tcPr>
            <w:tcW w:w="1985"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Подготовительная к школе группа №1</w:t>
            </w:r>
          </w:p>
        </w:tc>
        <w:tc>
          <w:tcPr>
            <w:tcW w:w="1976"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Подготовительная к школе группа №2</w:t>
            </w:r>
          </w:p>
        </w:tc>
      </w:tr>
      <w:tr w:rsidR="001A7827" w:rsidRPr="00FE0D74" w:rsidTr="001A7827">
        <w:tc>
          <w:tcPr>
            <w:tcW w:w="1951"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21</w:t>
            </w:r>
          </w:p>
        </w:tc>
        <w:tc>
          <w:tcPr>
            <w:tcW w:w="1976"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17</w:t>
            </w:r>
          </w:p>
        </w:tc>
      </w:tr>
    </w:tbl>
    <w:p w:rsidR="00BB76A5" w:rsidRPr="00FE0D74" w:rsidRDefault="00BB76A5" w:rsidP="00FE0D74">
      <w:pPr>
        <w:pStyle w:val="Default0"/>
        <w:spacing w:line="276" w:lineRule="auto"/>
        <w:jc w:val="both"/>
        <w:rPr>
          <w:rFonts w:ascii="Times New Roman" w:eastAsiaTheme="minorHAnsi" w:hAnsi="Times New Roman"/>
        </w:rPr>
      </w:pPr>
    </w:p>
    <w:p w:rsidR="000D5AE5" w:rsidRPr="00FE0D74" w:rsidRDefault="000D5AE5"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Образовательная деятельность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p>
    <w:p w:rsidR="000D5AE5" w:rsidRPr="00FE0D74" w:rsidRDefault="001A7827"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 xml:space="preserve"> </w:t>
      </w:r>
    </w:p>
    <w:p w:rsidR="0029008A" w:rsidRPr="00FE0D74" w:rsidRDefault="0029008A" w:rsidP="00FE0D74">
      <w:pPr>
        <w:widowControl w:val="0"/>
        <w:ind w:firstLine="540"/>
        <w:jc w:val="both"/>
        <w:rPr>
          <w:rFonts w:ascii="Times New Roman" w:hAnsi="Times New Roman" w:cs="Times New Roman"/>
          <w:szCs w:val="24"/>
        </w:rPr>
      </w:pPr>
      <w:r w:rsidRPr="00FE0D74">
        <w:rPr>
          <w:rFonts w:ascii="Times New Roman" w:hAnsi="Times New Roman" w:cs="Times New Roman"/>
          <w:szCs w:val="24"/>
        </w:rPr>
        <w:t xml:space="preserve">Основной целью деятельности ДОУ является по организации предоставления общедоступного, бесплатного дошкольного образования по основным </w:t>
      </w:r>
      <w:r w:rsidR="001A7827" w:rsidRPr="00FE0D74">
        <w:rPr>
          <w:rFonts w:ascii="Times New Roman" w:hAnsi="Times New Roman" w:cs="Times New Roman"/>
          <w:szCs w:val="24"/>
        </w:rPr>
        <w:t>общеобразовательным программам.</w:t>
      </w:r>
    </w:p>
    <w:p w:rsidR="0029008A" w:rsidRPr="00FE0D74" w:rsidRDefault="0029008A" w:rsidP="00FE0D74">
      <w:pPr>
        <w:jc w:val="both"/>
        <w:rPr>
          <w:rFonts w:ascii="Times New Roman" w:hAnsi="Times New Roman" w:cs="Times New Roman"/>
          <w:szCs w:val="24"/>
        </w:rPr>
      </w:pPr>
      <w:r w:rsidRPr="00FE0D74">
        <w:rPr>
          <w:rFonts w:ascii="Times New Roman" w:hAnsi="Times New Roman" w:cs="Times New Roman"/>
          <w:szCs w:val="24"/>
        </w:rPr>
        <w:t>Образовательная деятельность велась на русском и осетинском языках. Продолжительность образования по реализуемым образовательным программам на каждом возрастном этапе – 1 учебный год, нормативный срок обучения – 5 лет.</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Образовательная деятельность осуществлялась в течение всего пребывания детей в ДОУ в процессе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-совместной деятельности педагога с детьми;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-образовательной деятельности, осуществляемой в ходе режимных моментов;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-самостоятельной деятельности детей;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-взаимодействия с семьями воспитанников.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Образовательный процесс в ДОУ строился с учетом контингента воспитанников, их индивидуальных и возрастных особенностей в соответствии с требованиями ОП ДОУ.</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Образовательная нагрузка не превышала предельно допустимых норм, определенных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9008A" w:rsidRPr="00FE0D74" w:rsidRDefault="0029008A" w:rsidP="00FE0D74">
      <w:pPr>
        <w:jc w:val="both"/>
        <w:rPr>
          <w:rFonts w:ascii="Times New Roman" w:hAnsi="Times New Roman" w:cs="Times New Roman"/>
          <w:szCs w:val="24"/>
        </w:rPr>
      </w:pPr>
      <w:r w:rsidRPr="00FE0D74">
        <w:rPr>
          <w:rFonts w:ascii="Times New Roman" w:hAnsi="Times New Roman" w:cs="Times New Roman"/>
          <w:szCs w:val="24"/>
        </w:rPr>
        <w:t xml:space="preserve">Максимально допустимый объём образовательной нагрузки в первой половине дня в младшей и средней группах не превышал 30 и 40 минут соответственно; в старшей и подготовительной группах - 45 минут и 1,5 часа соответственно. </w:t>
      </w:r>
    </w:p>
    <w:p w:rsidR="00FF6CAA" w:rsidRPr="00FE0D74" w:rsidRDefault="0029008A" w:rsidP="00FE0D74">
      <w:pPr>
        <w:jc w:val="both"/>
        <w:rPr>
          <w:rFonts w:ascii="Times New Roman" w:hAnsi="Times New Roman" w:cs="Times New Roman"/>
          <w:szCs w:val="24"/>
        </w:rPr>
      </w:pPr>
      <w:r w:rsidRPr="00FE0D74">
        <w:rPr>
          <w:rFonts w:ascii="Times New Roman" w:hAnsi="Times New Roman" w:cs="Times New Roman"/>
          <w:szCs w:val="24"/>
        </w:rPr>
        <w:t>Образовательная деятельность с детьми старшего дошкольного возраста осуществлялась и во второй половине дня после дневного сна, один раз в неделю. Её продолжительность со</w:t>
      </w:r>
      <w:r w:rsidR="001A7827" w:rsidRPr="00FE0D74">
        <w:rPr>
          <w:rFonts w:ascii="Times New Roman" w:hAnsi="Times New Roman" w:cs="Times New Roman"/>
          <w:szCs w:val="24"/>
        </w:rPr>
        <w:t xml:space="preserve">ставляла 25 – 30 минут в день. </w:t>
      </w:r>
      <w:r w:rsidRPr="00FE0D74">
        <w:rPr>
          <w:rFonts w:ascii="Times New Roman" w:hAnsi="Times New Roman" w:cs="Times New Roman"/>
          <w:szCs w:val="24"/>
        </w:rPr>
        <w:t xml:space="preserve"> </w:t>
      </w:r>
    </w:p>
    <w:tbl>
      <w:tblPr>
        <w:tblW w:w="5074" w:type="pct"/>
        <w:tblInd w:w="-72" w:type="dxa"/>
        <w:tblCellMar>
          <w:top w:w="60" w:type="dxa"/>
          <w:left w:w="60" w:type="dxa"/>
          <w:bottom w:w="60" w:type="dxa"/>
          <w:right w:w="60" w:type="dxa"/>
        </w:tblCellMar>
        <w:tblLook w:val="04A0" w:firstRow="1" w:lastRow="0" w:firstColumn="1" w:lastColumn="0" w:noHBand="0" w:noVBand="1"/>
      </w:tblPr>
      <w:tblGrid>
        <w:gridCol w:w="2671"/>
        <w:gridCol w:w="2077"/>
        <w:gridCol w:w="5143"/>
      </w:tblGrid>
      <w:tr w:rsidR="000D5AE5" w:rsidRPr="00FE0D74" w:rsidTr="007F1288">
        <w:tc>
          <w:tcPr>
            <w:tcW w:w="1350" w:type="pct"/>
            <w:tcMar>
              <w:top w:w="0" w:type="dxa"/>
              <w:left w:w="0" w:type="dxa"/>
              <w:bottom w:w="0" w:type="dxa"/>
              <w:right w:w="0" w:type="dxa"/>
            </w:tcMar>
            <w:vAlign w:val="center"/>
            <w:hideMark/>
          </w:tcPr>
          <w:p w:rsidR="000D5AE5" w:rsidRPr="00FE0D74" w:rsidRDefault="000D5AE5" w:rsidP="00FE0D74">
            <w:pPr>
              <w:rPr>
                <w:rFonts w:ascii="Times New Roman" w:eastAsiaTheme="minorHAnsi" w:hAnsi="Times New Roman" w:cs="Times New Roman"/>
                <w:szCs w:val="24"/>
              </w:rPr>
            </w:pPr>
          </w:p>
        </w:tc>
        <w:tc>
          <w:tcPr>
            <w:tcW w:w="1050" w:type="pct"/>
            <w:tcMar>
              <w:top w:w="0" w:type="dxa"/>
              <w:left w:w="0" w:type="dxa"/>
              <w:bottom w:w="0" w:type="dxa"/>
              <w:right w:w="0" w:type="dxa"/>
            </w:tcMar>
            <w:vAlign w:val="center"/>
            <w:hideMark/>
          </w:tcPr>
          <w:p w:rsidR="000D5AE5" w:rsidRPr="00FE0D74" w:rsidRDefault="000D5AE5" w:rsidP="00FE0D74">
            <w:pPr>
              <w:spacing w:after="0"/>
              <w:jc w:val="both"/>
              <w:rPr>
                <w:rFonts w:ascii="Times New Roman" w:eastAsiaTheme="minorHAnsi" w:hAnsi="Times New Roman" w:cs="Times New Roman"/>
                <w:szCs w:val="24"/>
              </w:rPr>
            </w:pPr>
          </w:p>
        </w:tc>
        <w:tc>
          <w:tcPr>
            <w:tcW w:w="2600" w:type="pct"/>
            <w:tcMar>
              <w:top w:w="0" w:type="dxa"/>
              <w:left w:w="0" w:type="dxa"/>
              <w:bottom w:w="0" w:type="dxa"/>
              <w:right w:w="0" w:type="dxa"/>
            </w:tcMar>
            <w:vAlign w:val="center"/>
            <w:hideMark/>
          </w:tcPr>
          <w:p w:rsidR="000D5AE5" w:rsidRPr="00FE0D74" w:rsidRDefault="000D5AE5" w:rsidP="00FE0D74">
            <w:pPr>
              <w:spacing w:after="0"/>
              <w:jc w:val="both"/>
              <w:rPr>
                <w:rFonts w:ascii="Times New Roman" w:eastAsiaTheme="minorHAnsi" w:hAnsi="Times New Roman" w:cs="Times New Roman"/>
                <w:szCs w:val="24"/>
              </w:rPr>
            </w:pPr>
          </w:p>
        </w:tc>
      </w:tr>
    </w:tbl>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lastRenderedPageBreak/>
        <w:t>Программа спроектирована с учетом ФГОС дошкольного образования, особенностей ДОУ, региона и муниципалитета, образовательных потребностей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w:t>
      </w:r>
    </w:p>
    <w:p w:rsidR="00961A64" w:rsidRPr="00CF6FD0" w:rsidRDefault="000D5AE5" w:rsidP="00CF6FD0">
      <w:pPr>
        <w:jc w:val="both"/>
        <w:rPr>
          <w:rFonts w:ascii="Times New Roman" w:hAnsi="Times New Roman" w:cs="Times New Roman"/>
          <w:szCs w:val="24"/>
        </w:rPr>
      </w:pPr>
      <w:r w:rsidRPr="00FE0D74">
        <w:rPr>
          <w:rFonts w:ascii="Times New Roman" w:hAnsi="Times New Roman" w:cs="Times New Roman"/>
          <w:szCs w:val="24"/>
        </w:rPr>
        <w:t>Целями и задачами деятельности ДОУ по реализации основной образовательной программы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в тесном сотрудни</w:t>
      </w:r>
      <w:r w:rsidR="00D815F2" w:rsidRPr="00FE0D74">
        <w:rPr>
          <w:rFonts w:ascii="Times New Roman" w:hAnsi="Times New Roman" w:cs="Times New Roman"/>
          <w:szCs w:val="24"/>
        </w:rPr>
        <w:t xml:space="preserve">честве </w:t>
      </w:r>
      <w:r w:rsidR="00817342" w:rsidRPr="00FE0D74">
        <w:rPr>
          <w:rFonts w:ascii="Times New Roman" w:hAnsi="Times New Roman" w:cs="Times New Roman"/>
          <w:szCs w:val="24"/>
        </w:rPr>
        <w:t xml:space="preserve"> </w:t>
      </w:r>
      <w:r w:rsidR="00D815F2" w:rsidRPr="00FE0D74">
        <w:rPr>
          <w:rFonts w:ascii="Times New Roman" w:hAnsi="Times New Roman" w:cs="Times New Roman"/>
          <w:szCs w:val="24"/>
        </w:rPr>
        <w:t>с семьями воспитанников.</w:t>
      </w:r>
    </w:p>
    <w:p w:rsidR="00961A64" w:rsidRPr="00FE0D74" w:rsidRDefault="00961A64" w:rsidP="00FE0D74">
      <w:pPr>
        <w:shd w:val="clear" w:color="auto" w:fill="FFFFFF"/>
        <w:spacing w:after="0"/>
        <w:jc w:val="both"/>
        <w:rPr>
          <w:rFonts w:ascii="Times New Roman" w:eastAsia="Times New Roman" w:hAnsi="Times New Roman" w:cs="Times New Roman"/>
          <w:b/>
          <w:bCs/>
          <w:szCs w:val="24"/>
          <w:lang w:eastAsia="ru-RU"/>
        </w:rPr>
      </w:pPr>
      <w:r w:rsidRPr="00FE0D74">
        <w:rPr>
          <w:rFonts w:ascii="Times New Roman" w:eastAsia="Times New Roman" w:hAnsi="Times New Roman" w:cs="Times New Roman"/>
          <w:b/>
          <w:bCs/>
          <w:szCs w:val="24"/>
          <w:lang w:eastAsia="ru-RU"/>
        </w:rPr>
        <w:t>Воспитательная работа</w:t>
      </w:r>
    </w:p>
    <w:p w:rsidR="00BE03B8" w:rsidRPr="00FE0D74" w:rsidRDefault="00BE03B8" w:rsidP="00FE0D74">
      <w:pPr>
        <w:shd w:val="clear" w:color="auto" w:fill="FFFFFF"/>
        <w:spacing w:after="0"/>
        <w:jc w:val="both"/>
        <w:rPr>
          <w:rFonts w:ascii="Times New Roman" w:hAnsi="Times New Roman" w:cs="Times New Roman"/>
          <w:szCs w:val="24"/>
        </w:rPr>
      </w:pPr>
      <w:r w:rsidRPr="00FE0D74">
        <w:rPr>
          <w:rFonts w:ascii="Times New Roman" w:hAnsi="Times New Roman" w:cs="Times New Roman"/>
          <w:szCs w:val="24"/>
        </w:rPr>
        <w:t xml:space="preserve">   Реализация национально-регионального компонента происходит через формирование у детей осознанных представлений и знаний о природно-климатическом, этнографическом, топонимическом, экологическом своеобразии нашего края, родной Осетии, родного города Алагира. Основной целью этой работы является развитие духовно-нравственной культуры ребенка, нравственно-патриотическое воспитание, формирование целостных ориентаций средствами традиционной национальной культуры Осетинского народа.</w:t>
      </w:r>
    </w:p>
    <w:p w:rsidR="00BE03B8" w:rsidRPr="00FE0D74" w:rsidRDefault="00BE03B8" w:rsidP="00CF6FD0">
      <w:pPr>
        <w:tabs>
          <w:tab w:val="left" w:pos="5245"/>
        </w:tabs>
        <w:spacing w:after="0"/>
        <w:rPr>
          <w:rFonts w:ascii="Times New Roman" w:hAnsi="Times New Roman" w:cs="Times New Roman"/>
          <w:szCs w:val="24"/>
        </w:rPr>
      </w:pPr>
      <w:r w:rsidRPr="00FE0D74">
        <w:rPr>
          <w:rFonts w:ascii="Times New Roman" w:hAnsi="Times New Roman" w:cs="Times New Roman"/>
          <w:szCs w:val="24"/>
        </w:rPr>
        <w:t xml:space="preserve">  В  ДОУ во всех группах воспитателями созданы уголки детский активности,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исследовательский, природный, физкультурный. Развивающая предметно-пространственная среда групп меняется в зависимости от возрастных особенностей детей, периода обучения, уровня освоения образовательной программы, тематического планирования.  Вместе с тем в результате анализа созданных условий установлено, что групповые помещения недостаточно обеспечены разнообразным материалом и оборудованием, обеспечивающих развитие индивидуальных особенностей каждого ребенка. Все воспитатели сориентированы на работу в данном направлении на 2021 год. </w:t>
      </w:r>
    </w:p>
    <w:p w:rsidR="00BE03B8" w:rsidRPr="00FE0D74" w:rsidRDefault="00BE03B8" w:rsidP="00FE0D74">
      <w:pPr>
        <w:jc w:val="both"/>
        <w:rPr>
          <w:rFonts w:ascii="Times New Roman" w:hAnsi="Times New Roman" w:cs="Times New Roman"/>
          <w:b/>
          <w:szCs w:val="24"/>
        </w:rPr>
      </w:pPr>
      <w:r w:rsidRPr="00FE0D74">
        <w:rPr>
          <w:rFonts w:ascii="Times New Roman" w:hAnsi="Times New Roman" w:cs="Times New Roman"/>
          <w:b/>
          <w:szCs w:val="24"/>
        </w:rPr>
        <w:t>В течение года были проведены следующие мероприятия:</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Развлечение  «Масленица» - проводы Зимы  (февраль)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Развлечение  «День защитника Отечества»  (февраль)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Утренники «8 марта» – «Мамин день!»  (март)</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Праздник  «День дошкольного работника»   (сентябрь)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Тематический вечер, посвященный  К.Хетагурову  (октябрь)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Конкурс чтецов по произведениям К.Хетагурова  (октябрь)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Праздники  «Здравствуй, осень, золотая!»   (октябрь)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Новогодние утренники  (декабрь)</w:t>
      </w:r>
    </w:p>
    <w:p w:rsidR="00B92C0D" w:rsidRPr="00FE0D74" w:rsidRDefault="00B92C0D" w:rsidP="00FE0D74">
      <w:pPr>
        <w:jc w:val="both"/>
        <w:rPr>
          <w:rFonts w:ascii="Times New Roman" w:hAnsi="Times New Roman" w:cs="Times New Roman"/>
          <w:b/>
          <w:szCs w:val="24"/>
        </w:rPr>
      </w:pPr>
      <w:r w:rsidRPr="00FE0D74">
        <w:rPr>
          <w:rFonts w:ascii="Times New Roman" w:hAnsi="Times New Roman" w:cs="Times New Roman"/>
          <w:b/>
          <w:szCs w:val="24"/>
        </w:rPr>
        <w:t>Просмотры открытых мероприятий:</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Сюжетно-ролевые игры:</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«Магазин» - на родном языке средняя группа воспитатель Исакова Л.М.</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«Парикмахерская»- младшая группа воспитатель  Габуева М.В.</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«Салон красоты» старшая группа воспитатель Тотрова Б.В.</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«Печём пирожки» младшая группа воспитатель    Магкеева Л.М.</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«Увлекательное путешествие на трамвайчике» - подготовительная группа воспитатель Бекоева Л.К.</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lastRenderedPageBreak/>
        <w:t>Мастер-класс Тема: « Дидактические игры своими руками» воспитатель младшей группы» Габуева М.В.</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«Славим тебя наш Коста» - Бутаева А.А.</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Акция в подготовительной группе «Окно Победы»</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«День Победы» - праздник совместно с родителями (дистанционно)- воспитатель  под. группы Бекоева Л.К.</w:t>
      </w:r>
    </w:p>
    <w:p w:rsidR="00B92C0D" w:rsidRPr="00FE0D74" w:rsidRDefault="00B92C0D"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b/>
          <w:szCs w:val="24"/>
          <w:lang w:eastAsia="ru-RU"/>
        </w:rPr>
        <w:t>Дополнительное образование</w:t>
      </w:r>
      <w:r w:rsidRPr="00FE0D74">
        <w:rPr>
          <w:rFonts w:ascii="Times New Roman" w:eastAsia="Times New Roman" w:hAnsi="Times New Roman" w:cs="Times New Roman"/>
          <w:szCs w:val="24"/>
          <w:lang w:eastAsia="ru-RU"/>
        </w:rPr>
        <w:t xml:space="preserve">  является составной частью образовательной системы  детского сада.  Дополнительное  образование в детском саду ведется по направлению «Экология» для воспитанников подготовительных групп, два раза в неделю.</w:t>
      </w:r>
    </w:p>
    <w:p w:rsidR="00B92C0D" w:rsidRPr="00CF6FD0" w:rsidRDefault="00B92C0D" w:rsidP="00CF6FD0">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В 2020 году в детском саду  в дополнительном   образование  задействовано 39/25</w:t>
      </w:r>
      <w:r w:rsidR="00CF6FD0">
        <w:rPr>
          <w:rFonts w:ascii="Times New Roman" w:eastAsia="Times New Roman" w:hAnsi="Times New Roman" w:cs="Times New Roman"/>
          <w:szCs w:val="24"/>
          <w:lang w:eastAsia="ru-RU"/>
        </w:rPr>
        <w:t>%  воспитанников детского сада.</w:t>
      </w:r>
    </w:p>
    <w:p w:rsidR="00B92C0D" w:rsidRPr="00FE0D74" w:rsidRDefault="00B92C0D" w:rsidP="00FE0D74">
      <w:pPr>
        <w:spacing w:after="0"/>
        <w:rPr>
          <w:rFonts w:ascii="Times New Roman" w:hAnsi="Times New Roman" w:cs="Times New Roman"/>
          <w:b/>
          <w:szCs w:val="24"/>
        </w:rPr>
      </w:pPr>
      <w:r w:rsidRPr="00FE0D74">
        <w:rPr>
          <w:rFonts w:ascii="Times New Roman" w:hAnsi="Times New Roman" w:cs="Times New Roman"/>
          <w:b/>
          <w:szCs w:val="24"/>
        </w:rPr>
        <w:t>Сотрудничество с социальными партнерами</w:t>
      </w:r>
    </w:p>
    <w:p w:rsidR="00B92C0D" w:rsidRPr="00FE0D74" w:rsidRDefault="00B92C0D" w:rsidP="00FE0D74">
      <w:pPr>
        <w:spacing w:after="0"/>
        <w:rPr>
          <w:rFonts w:ascii="Times New Roman" w:hAnsi="Times New Roman" w:cs="Times New Roman"/>
          <w:szCs w:val="24"/>
        </w:rPr>
      </w:pPr>
      <w:r w:rsidRPr="00FE0D74">
        <w:rPr>
          <w:rFonts w:ascii="Times New Roman" w:hAnsi="Times New Roman" w:cs="Times New Roman"/>
          <w:b/>
          <w:szCs w:val="24"/>
        </w:rPr>
        <w:t xml:space="preserve">   </w:t>
      </w:r>
      <w:r w:rsidRPr="00FE0D74">
        <w:rPr>
          <w:rFonts w:ascii="Times New Roman" w:hAnsi="Times New Roman" w:cs="Times New Roman"/>
          <w:szCs w:val="24"/>
        </w:rPr>
        <w:t xml:space="preserve">В 2020 году работа по взаимодействию с социальными партнерами была направлена на    познавательное развитие, расширение социальных контактов. Заключены договора с СОШ №2 г.Алагира,. </w:t>
      </w:r>
    </w:p>
    <w:p w:rsidR="00B92C0D" w:rsidRPr="00FE0D74" w:rsidRDefault="00B92C0D" w:rsidP="00FE0D74">
      <w:pPr>
        <w:spacing w:after="0"/>
        <w:rPr>
          <w:rFonts w:ascii="Times New Roman" w:hAnsi="Times New Roman" w:cs="Times New Roman"/>
          <w:szCs w:val="24"/>
        </w:rPr>
      </w:pPr>
      <w:r w:rsidRPr="00FE0D74">
        <w:rPr>
          <w:rFonts w:ascii="Times New Roman" w:hAnsi="Times New Roman" w:cs="Times New Roman"/>
          <w:szCs w:val="24"/>
        </w:rPr>
        <w:t xml:space="preserve">   Не все мероприятия совместных планов были реализованы в связи с карантинными мероприятиями по </w:t>
      </w:r>
      <w:r w:rsidRPr="00FE0D74">
        <w:rPr>
          <w:rFonts w:ascii="Times New Roman" w:hAnsi="Times New Roman" w:cs="Times New Roman"/>
          <w:szCs w:val="24"/>
          <w:lang w:val="en-US"/>
        </w:rPr>
        <w:t>COVID</w:t>
      </w:r>
      <w:r w:rsidRPr="00FE0D74">
        <w:rPr>
          <w:rFonts w:ascii="Times New Roman" w:hAnsi="Times New Roman" w:cs="Times New Roman"/>
          <w:szCs w:val="24"/>
        </w:rPr>
        <w:t>-19.</w:t>
      </w:r>
    </w:p>
    <w:p w:rsidR="00B92C0D" w:rsidRPr="00FE0D74" w:rsidRDefault="00B92C0D" w:rsidP="00FE0D74">
      <w:pPr>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Образовательный процесс в ДОУ организован в соответствии с требованиями, предъявляемыми законодательством РФ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 реализуется через организацию различных видов детской деятельности с использованием разнообразных форм и методов работы. </w:t>
      </w:r>
    </w:p>
    <w:p w:rsidR="00B92C0D" w:rsidRPr="00FE0D74" w:rsidRDefault="00B92C0D" w:rsidP="00570665">
      <w:pPr>
        <w:pStyle w:val="af6"/>
        <w:numPr>
          <w:ilvl w:val="0"/>
          <w:numId w:val="12"/>
        </w:numPr>
        <w:autoSpaceDE w:val="0"/>
        <w:autoSpaceDN w:val="0"/>
        <w:adjustRightInd w:val="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Оценка содержания и качества подготовки воспитанников</w:t>
      </w:r>
      <w:r w:rsidR="00DA25F0" w:rsidRPr="00FE0D74">
        <w:rPr>
          <w:rFonts w:ascii="Times New Roman" w:eastAsiaTheme="minorHAnsi" w:hAnsi="Times New Roman" w:cs="Times New Roman"/>
          <w:b/>
          <w:szCs w:val="24"/>
        </w:rPr>
        <w:t>,</w:t>
      </w:r>
    </w:p>
    <w:p w:rsidR="003B19C2" w:rsidRPr="00CF6FD0" w:rsidRDefault="00DA25F0" w:rsidP="00CF6FD0">
      <w:pPr>
        <w:pStyle w:val="af6"/>
        <w:autoSpaceDE w:val="0"/>
        <w:autoSpaceDN w:val="0"/>
        <w:adjustRightInd w:val="0"/>
        <w:rPr>
          <w:rFonts w:ascii="Times New Roman" w:hAnsi="Times New Roman" w:cs="Times New Roman"/>
          <w:b/>
          <w:szCs w:val="24"/>
        </w:rPr>
      </w:pPr>
      <w:r w:rsidRPr="00FE0D74">
        <w:rPr>
          <w:rFonts w:ascii="Times New Roman" w:hAnsi="Times New Roman" w:cs="Times New Roman"/>
          <w:szCs w:val="24"/>
        </w:rPr>
        <w:t xml:space="preserve">                           </w:t>
      </w:r>
      <w:r w:rsidRPr="00FE0D74">
        <w:rPr>
          <w:rFonts w:ascii="Times New Roman" w:hAnsi="Times New Roman" w:cs="Times New Roman"/>
          <w:b/>
          <w:szCs w:val="24"/>
        </w:rPr>
        <w:t>анализ  востребованности выпускников</w:t>
      </w:r>
    </w:p>
    <w:p w:rsidR="00DA25F0" w:rsidRPr="00FE0D74" w:rsidRDefault="00DA25F0"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Организация реализует уровень общего образования – дошкольное образование в соответствие ст. 10 гл.2 федерального закона «Об образовании в Российской Федерации» от </w:t>
      </w:r>
    </w:p>
    <w:p w:rsidR="00DA25F0" w:rsidRPr="00FE0D74" w:rsidRDefault="00DA25F0" w:rsidP="00FE0D74">
      <w:pPr>
        <w:spacing w:after="0"/>
        <w:ind w:left="137"/>
        <w:rPr>
          <w:rFonts w:ascii="Times New Roman" w:hAnsi="Times New Roman" w:cs="Times New Roman"/>
          <w:szCs w:val="24"/>
        </w:rPr>
      </w:pPr>
      <w:r w:rsidRPr="00FE0D74">
        <w:rPr>
          <w:rFonts w:ascii="Times New Roman" w:hAnsi="Times New Roman" w:cs="Times New Roman"/>
          <w:szCs w:val="24"/>
        </w:rPr>
        <w:t xml:space="preserve">29.12.2012г. </w:t>
      </w:r>
    </w:p>
    <w:p w:rsidR="00DA25F0" w:rsidRPr="00FE0D74" w:rsidRDefault="00DA25F0" w:rsidP="00FE0D74">
      <w:pPr>
        <w:spacing w:after="0"/>
        <w:ind w:left="576"/>
        <w:rPr>
          <w:rFonts w:ascii="Times New Roman" w:hAnsi="Times New Roman" w:cs="Times New Roman"/>
          <w:szCs w:val="24"/>
        </w:rPr>
      </w:pPr>
      <w:r w:rsidRPr="00FE0D74">
        <w:rPr>
          <w:rFonts w:ascii="Times New Roman" w:hAnsi="Times New Roman" w:cs="Times New Roman"/>
          <w:szCs w:val="24"/>
        </w:rPr>
        <w:t xml:space="preserve">Воспитательно – образовательный процесс ведется на русском языке и осетинском языках. </w:t>
      </w:r>
    </w:p>
    <w:p w:rsidR="00DA25F0" w:rsidRPr="00FE0D74" w:rsidRDefault="00DA25F0" w:rsidP="00FE0D74">
      <w:pPr>
        <w:spacing w:after="0"/>
        <w:ind w:left="576"/>
        <w:rPr>
          <w:rFonts w:ascii="Times New Roman" w:hAnsi="Times New Roman" w:cs="Times New Roman"/>
          <w:szCs w:val="24"/>
        </w:rPr>
      </w:pPr>
      <w:r w:rsidRPr="00FE0D74">
        <w:rPr>
          <w:rFonts w:ascii="Times New Roman" w:hAnsi="Times New Roman" w:cs="Times New Roman"/>
          <w:szCs w:val="24"/>
        </w:rPr>
        <w:t xml:space="preserve">Форма обучения - очная. </w:t>
      </w:r>
    </w:p>
    <w:p w:rsidR="00DA25F0" w:rsidRPr="00FE0D74" w:rsidRDefault="00DA25F0" w:rsidP="00FE0D74">
      <w:pPr>
        <w:spacing w:after="0"/>
        <w:ind w:left="576"/>
        <w:rPr>
          <w:rFonts w:ascii="Times New Roman" w:hAnsi="Times New Roman" w:cs="Times New Roman"/>
          <w:szCs w:val="24"/>
        </w:rPr>
      </w:pPr>
      <w:r w:rsidRPr="00FE0D74">
        <w:rPr>
          <w:rFonts w:ascii="Times New Roman" w:hAnsi="Times New Roman" w:cs="Times New Roman"/>
          <w:szCs w:val="24"/>
        </w:rPr>
        <w:t xml:space="preserve">Нормативный срок обучения - в возрасте от 2  лет и до7-8 лет.  </w:t>
      </w:r>
    </w:p>
    <w:p w:rsidR="00DA25F0" w:rsidRPr="00FE0D74" w:rsidRDefault="00DA25F0"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Нормативный срок освоения основной образовательной программы дошкольного образования - 5 лет, с 2-х лет - до 7,8 лет (12 – часовое пребывание воспитанников в группах общеразвивающей направленности).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Основная </w:t>
      </w:r>
      <w:hyperlink r:id="rId15">
        <w:r w:rsidRPr="00FE0D74">
          <w:rPr>
            <w:rFonts w:ascii="Times New Roman" w:hAnsi="Times New Roman" w:cs="Times New Roman"/>
            <w:szCs w:val="24"/>
          </w:rPr>
          <w:t>образовательная программа</w:t>
        </w:r>
      </w:hyperlink>
      <w:hyperlink r:id="rId16">
        <w:r w:rsidRPr="00FE0D74">
          <w:rPr>
            <w:rFonts w:ascii="Times New Roman" w:hAnsi="Times New Roman" w:cs="Times New Roman"/>
            <w:szCs w:val="24"/>
          </w:rPr>
          <w:t xml:space="preserve"> </w:t>
        </w:r>
      </w:hyperlink>
      <w:r w:rsidRPr="00FE0D74">
        <w:rPr>
          <w:rFonts w:ascii="Times New Roman" w:hAnsi="Times New Roman" w:cs="Times New Roman"/>
          <w:szCs w:val="24"/>
        </w:rPr>
        <w:t xml:space="preserve">дошкольного образования СП МБДОУ д/с№7(д/с№1) (далее - Программа) является документом,  разработана в соответствии с Федеральным государственным образовательным стандартом, с учетом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 г. №2/15)).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Программа основывается также на универсальных ценностях, зафиксированных в ФЗ-273 «Об образовании в Российской Федерации», Конвенции ООН о правах ребёнка, в которых установлено право каждого ребёнка на качественное образование, на развитие личности, на раскрытие индивидуальных способностей и дарований. Образовательная деятельность ДОУ строится на уважении к личности ребёнка, к родителям как первым воспитателям и к укладу семьи как первичного места социализации ребёнка.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lastRenderedPageBreak/>
        <w:t xml:space="preserve">Образовательная программа дошкольного образования рассмотрена и утверждена на педагогическом совете от </w:t>
      </w:r>
      <w:r w:rsidR="007227C3" w:rsidRPr="00FE0D74">
        <w:rPr>
          <w:rFonts w:ascii="Times New Roman" w:hAnsi="Times New Roman" w:cs="Times New Roman"/>
          <w:szCs w:val="24"/>
        </w:rPr>
        <w:t>28.08.2019года</w:t>
      </w:r>
      <w:r w:rsidRPr="00FE0D74">
        <w:rPr>
          <w:rFonts w:ascii="Times New Roman" w:hAnsi="Times New Roman" w:cs="Times New Roman"/>
          <w:szCs w:val="24"/>
        </w:rPr>
        <w:t xml:space="preserve">. </w:t>
      </w:r>
    </w:p>
    <w:p w:rsidR="007227C3"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Основная цель работы педагогического коллектива по Программе –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Задачи: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охрана и укрепление физического и психического здоровья детей, в том числе их эмоционального благополучия;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DA25F0" w:rsidRPr="00FE0D74" w:rsidRDefault="00DA25F0" w:rsidP="00570665">
      <w:pPr>
        <w:numPr>
          <w:ilvl w:val="0"/>
          <w:numId w:val="10"/>
        </w:numPr>
        <w:spacing w:after="108"/>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В содержании Программы прослеживаются антропологический, систематический и деятельностный принципы обучения.  </w:t>
      </w:r>
    </w:p>
    <w:p w:rsidR="00DA25F0" w:rsidRPr="00FE0D74" w:rsidRDefault="00DA25F0" w:rsidP="00FE0D74">
      <w:pPr>
        <w:spacing w:after="108"/>
        <w:ind w:left="127" w:firstLine="425"/>
        <w:rPr>
          <w:rFonts w:ascii="Times New Roman" w:hAnsi="Times New Roman" w:cs="Times New Roman"/>
          <w:szCs w:val="24"/>
        </w:rPr>
      </w:pPr>
      <w:r w:rsidRPr="00FE0D74">
        <w:rPr>
          <w:rFonts w:ascii="Times New Roman" w:hAnsi="Times New Roman" w:cs="Times New Roman"/>
          <w:szCs w:val="24"/>
        </w:rPr>
        <w:t xml:space="preserve">В части, формируемой участникам образовательных отношений,  предлагается родителям и их детям </w:t>
      </w:r>
      <w:r w:rsidR="007227C3" w:rsidRPr="00FE0D74">
        <w:rPr>
          <w:rFonts w:ascii="Times New Roman" w:hAnsi="Times New Roman" w:cs="Times New Roman"/>
          <w:szCs w:val="24"/>
        </w:rPr>
        <w:t>полилингвальная  (осетино -  русская модель образования)</w:t>
      </w:r>
      <w:r w:rsidRPr="00FE0D74">
        <w:rPr>
          <w:rFonts w:ascii="Times New Roman" w:hAnsi="Times New Roman" w:cs="Times New Roman"/>
          <w:szCs w:val="24"/>
        </w:rPr>
        <w:t xml:space="preserve"> </w:t>
      </w:r>
    </w:p>
    <w:p w:rsidR="00BB03B4" w:rsidRPr="00FE0D74" w:rsidRDefault="00BB03B4" w:rsidP="00FE0D74">
      <w:pPr>
        <w:spacing w:after="110"/>
        <w:ind w:left="127" w:firstLine="425"/>
        <w:rPr>
          <w:rFonts w:ascii="Times New Roman" w:hAnsi="Times New Roman" w:cs="Times New Roman"/>
          <w:szCs w:val="24"/>
        </w:rPr>
      </w:pPr>
      <w:r w:rsidRPr="00FE0D74">
        <w:rPr>
          <w:rFonts w:ascii="Times New Roman" w:hAnsi="Times New Roman" w:cs="Times New Roman"/>
          <w:szCs w:val="24"/>
        </w:rPr>
        <w:t xml:space="preserve">Планируемые результаты освоения Программы – целевые ориентиры, которые определены в соответствии с требованиями ФГОС дошкольного образования. </w:t>
      </w:r>
    </w:p>
    <w:p w:rsidR="00BB03B4" w:rsidRPr="00FE0D74" w:rsidRDefault="00BB03B4" w:rsidP="00FE0D74">
      <w:pPr>
        <w:ind w:left="127" w:firstLine="425"/>
        <w:rPr>
          <w:rFonts w:ascii="Times New Roman" w:hAnsi="Times New Roman" w:cs="Times New Roman"/>
          <w:szCs w:val="24"/>
        </w:rPr>
      </w:pPr>
      <w:r w:rsidRPr="00FE0D74">
        <w:rPr>
          <w:rFonts w:ascii="Times New Roman" w:hAnsi="Times New Roman" w:cs="Times New Roman"/>
          <w:szCs w:val="24"/>
        </w:rPr>
        <w:lastRenderedPageBreak/>
        <w:t xml:space="preserve">Анализ реализации Программы рассматривался исходя из требований к ее структуре и содержания, а также планирования содержания в соответствии с требования ФГОС дошкольного образования.  </w:t>
      </w:r>
    </w:p>
    <w:p w:rsidR="00BB03B4" w:rsidRPr="00FE0D74" w:rsidRDefault="00BB03B4" w:rsidP="00FE0D74">
      <w:pPr>
        <w:spacing w:after="133"/>
        <w:ind w:left="127" w:firstLine="425"/>
        <w:rPr>
          <w:rFonts w:ascii="Times New Roman" w:hAnsi="Times New Roman" w:cs="Times New Roman"/>
          <w:szCs w:val="24"/>
        </w:rPr>
      </w:pPr>
      <w:r w:rsidRPr="00FE0D74">
        <w:rPr>
          <w:rFonts w:ascii="Times New Roman" w:hAnsi="Times New Roman" w:cs="Times New Roman"/>
          <w:szCs w:val="24"/>
        </w:rPr>
        <w:t xml:space="preserve">По запросу родителей (законных представителей) был определен список методической литературы, пособий, материалов в соответствие с возрастом детей. </w:t>
      </w:r>
    </w:p>
    <w:p w:rsidR="00BB03B4" w:rsidRPr="00FE0D74" w:rsidRDefault="00BB03B4"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Воспитательная работа ДОУ производится систематически в соответствие с образовательной программой дошкольного образования, перспективным планом работы на год, с использованием разнообразных форм работы: экскурсии, совместные развлечения, конкурсы.  </w:t>
      </w:r>
    </w:p>
    <w:p w:rsidR="00BB03B4" w:rsidRPr="00FE0D74" w:rsidRDefault="00BB03B4" w:rsidP="00FE0D74">
      <w:pPr>
        <w:spacing w:after="43"/>
        <w:ind w:left="127" w:firstLine="425"/>
        <w:rPr>
          <w:rFonts w:ascii="Times New Roman" w:hAnsi="Times New Roman" w:cs="Times New Roman"/>
          <w:szCs w:val="24"/>
        </w:rPr>
      </w:pPr>
      <w:r w:rsidRPr="00FE0D74">
        <w:rPr>
          <w:rFonts w:ascii="Times New Roman" w:hAnsi="Times New Roman" w:cs="Times New Roman"/>
          <w:szCs w:val="24"/>
        </w:rPr>
        <w:t xml:space="preserve">Пространство групп разграничено на «центры».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ДОУ непрерывно ведется работа по созданию развивающей среды: имеются игровые центры «В мире эксперимента», «Лего-центр», «Мир книг», «Физкульт-ура!», «Мир творчества», «Природа», «Безопасность»  и др. в соответствии с требованиями программы дошкольного образования.  </w:t>
      </w:r>
    </w:p>
    <w:p w:rsidR="00BB03B4" w:rsidRPr="00FE0D74" w:rsidRDefault="00BB03B4"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Результатом </w:t>
      </w:r>
      <w:r w:rsidRPr="00FE0D74">
        <w:rPr>
          <w:rFonts w:ascii="Times New Roman" w:hAnsi="Times New Roman" w:cs="Times New Roman"/>
          <w:szCs w:val="24"/>
        </w:rPr>
        <w:tab/>
        <w:t xml:space="preserve">систематически </w:t>
      </w:r>
      <w:r w:rsidRPr="00FE0D74">
        <w:rPr>
          <w:rFonts w:ascii="Times New Roman" w:hAnsi="Times New Roman" w:cs="Times New Roman"/>
          <w:szCs w:val="24"/>
        </w:rPr>
        <w:tab/>
        <w:t xml:space="preserve">проводимой </w:t>
      </w:r>
      <w:r w:rsidRPr="00FE0D74">
        <w:rPr>
          <w:rFonts w:ascii="Times New Roman" w:hAnsi="Times New Roman" w:cs="Times New Roman"/>
          <w:szCs w:val="24"/>
        </w:rPr>
        <w:tab/>
        <w:t xml:space="preserve">воспитательной </w:t>
      </w:r>
      <w:r w:rsidRPr="00FE0D74">
        <w:rPr>
          <w:rFonts w:ascii="Times New Roman" w:hAnsi="Times New Roman" w:cs="Times New Roman"/>
          <w:szCs w:val="24"/>
        </w:rPr>
        <w:tab/>
        <w:t xml:space="preserve">работы </w:t>
      </w:r>
      <w:r w:rsidRPr="00FE0D74">
        <w:rPr>
          <w:rFonts w:ascii="Times New Roman" w:hAnsi="Times New Roman" w:cs="Times New Roman"/>
          <w:szCs w:val="24"/>
        </w:rPr>
        <w:tab/>
        <w:t xml:space="preserve">является социализированный ребенок. </w:t>
      </w:r>
    </w:p>
    <w:p w:rsidR="00BB03B4" w:rsidRPr="00FE0D74" w:rsidRDefault="003B19C2" w:rsidP="00CF6FD0">
      <w:pPr>
        <w:ind w:left="127" w:firstLine="425"/>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Содержание и качество подготовки воспитанников соответствует требованиям основной прогр</w:t>
      </w:r>
      <w:r w:rsidR="00CF6FD0">
        <w:rPr>
          <w:rFonts w:ascii="Times New Roman" w:hAnsi="Times New Roman" w:cs="Times New Roman"/>
          <w:szCs w:val="24"/>
        </w:rPr>
        <w:t xml:space="preserve">аммам дошкольного образования. </w:t>
      </w:r>
    </w:p>
    <w:p w:rsidR="00DA25F0" w:rsidRPr="00FE0D74" w:rsidRDefault="007227C3" w:rsidP="00FE0D74">
      <w:pPr>
        <w:autoSpaceDE w:val="0"/>
        <w:autoSpaceDN w:val="0"/>
        <w:adjustRightInd w:val="0"/>
        <w:rPr>
          <w:rFonts w:ascii="Times New Roman" w:eastAsiaTheme="minorHAnsi" w:hAnsi="Times New Roman" w:cs="Times New Roman"/>
          <w:b/>
          <w:szCs w:val="24"/>
        </w:rPr>
      </w:pPr>
      <w:r w:rsidRPr="00FE0D74">
        <w:rPr>
          <w:rFonts w:ascii="Times New Roman" w:eastAsiaTheme="minorHAnsi" w:hAnsi="Times New Roman" w:cs="Times New Roman"/>
          <w:b/>
          <w:szCs w:val="24"/>
        </w:rPr>
        <w:t>Социальный паспорт семей</w:t>
      </w:r>
    </w:p>
    <w:p w:rsidR="00B92C0D" w:rsidRPr="00FE0D74" w:rsidRDefault="00B92C0D"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Чтобы выбрать стратегию воспитательной работы, в 2020 году проводился анализ состава семей воспитанников.</w:t>
      </w:r>
    </w:p>
    <w:p w:rsidR="003C159D" w:rsidRPr="003C159D" w:rsidRDefault="003C159D" w:rsidP="00FE0D74">
      <w:pPr>
        <w:shd w:val="clear" w:color="auto" w:fill="FFFFFF"/>
        <w:spacing w:after="0"/>
        <w:rPr>
          <w:rFonts w:ascii="Times New Roman" w:eastAsia="Times New Roman" w:hAnsi="Times New Roman" w:cs="Times New Roman"/>
          <w:color w:val="000000"/>
          <w:szCs w:val="24"/>
          <w:lang w:eastAsia="ru-RU"/>
        </w:rPr>
      </w:pPr>
      <w:r w:rsidRPr="003C159D">
        <w:rPr>
          <w:rFonts w:ascii="Times New Roman" w:eastAsia="Times New Roman" w:hAnsi="Times New Roman" w:cs="Times New Roman"/>
          <w:color w:val="000000"/>
          <w:szCs w:val="24"/>
          <w:lang w:eastAsia="ru-RU"/>
        </w:rPr>
        <w:t xml:space="preserve">В </w:t>
      </w:r>
      <w:r w:rsidRPr="00FE0D74">
        <w:rPr>
          <w:rFonts w:ascii="Times New Roman" w:eastAsia="Times New Roman" w:hAnsi="Times New Roman" w:cs="Times New Roman"/>
          <w:color w:val="000000"/>
          <w:szCs w:val="24"/>
          <w:lang w:eastAsia="ru-RU"/>
        </w:rPr>
        <w:t>СП МБДОУ д/с№7(д/с№1 )</w:t>
      </w:r>
      <w:r w:rsidRPr="003C159D">
        <w:rPr>
          <w:rFonts w:ascii="Times New Roman" w:eastAsia="Times New Roman" w:hAnsi="Times New Roman" w:cs="Times New Roman"/>
          <w:color w:val="000000"/>
          <w:szCs w:val="24"/>
          <w:lang w:eastAsia="ru-RU"/>
        </w:rPr>
        <w:t xml:space="preserve"> проводится анкетирование родителей об удовлетворенности</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родителей</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работой</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учреждения,</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постоянно</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анализируется</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потребности</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образовательных услуг детей и родителей.</w:t>
      </w:r>
    </w:p>
    <w:p w:rsidR="003C159D" w:rsidRPr="003C159D" w:rsidRDefault="003C159D" w:rsidP="00FE0D74">
      <w:pPr>
        <w:shd w:val="clear" w:color="auto" w:fill="FFFFFF"/>
        <w:spacing w:after="0"/>
        <w:rPr>
          <w:rFonts w:ascii="Times New Roman" w:eastAsia="Times New Roman" w:hAnsi="Times New Roman" w:cs="Times New Roman"/>
          <w:color w:val="000000"/>
          <w:szCs w:val="24"/>
          <w:lang w:eastAsia="ru-RU"/>
        </w:rPr>
      </w:pPr>
      <w:r w:rsidRPr="003C159D">
        <w:rPr>
          <w:rFonts w:ascii="Times New Roman" w:eastAsia="Times New Roman" w:hAnsi="Times New Roman" w:cs="Times New Roman"/>
          <w:color w:val="000000"/>
          <w:szCs w:val="24"/>
          <w:lang w:eastAsia="ru-RU"/>
        </w:rPr>
        <w:t>Для сбора информации о мнении участников образовательных отношений,</w:t>
      </w:r>
    </w:p>
    <w:p w:rsidR="003C159D" w:rsidRPr="003C159D" w:rsidRDefault="003C159D" w:rsidP="00FE0D74">
      <w:p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w:t>
      </w:r>
      <w:r w:rsidRPr="003C159D">
        <w:rPr>
          <w:rFonts w:ascii="Times New Roman" w:eastAsia="Times New Roman" w:hAnsi="Times New Roman" w:cs="Times New Roman"/>
          <w:color w:val="000000"/>
          <w:szCs w:val="24"/>
          <w:lang w:eastAsia="ru-RU"/>
        </w:rPr>
        <w:t>спользуются</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такие</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методы</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как</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анкетирование,</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собеседование</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результатам</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опросов</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участников</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образовательных отношений были приняты следующие меры:</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Составлены планы по взаимодействию с семьёй в соответствии с запросами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родителей;</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Применяются такие формы работы с родителями:</w:t>
      </w:r>
    </w:p>
    <w:p w:rsidR="003C159D"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Родительские собрания,</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Консультаций,</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Изготовление поделок в кругу семьи,</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Совместные выставки, рисунки, участие в праздниках,</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Творческие встречи, вечера,</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Совместные досуги.</w:t>
      </w:r>
    </w:p>
    <w:p w:rsidR="00676210" w:rsidRPr="00676210" w:rsidRDefault="00676210" w:rsidP="00FE0D74">
      <w:pPr>
        <w:shd w:val="clear" w:color="auto" w:fill="FFFFFF"/>
        <w:spacing w:after="0"/>
        <w:rPr>
          <w:rFonts w:ascii="Times New Roman" w:eastAsia="Times New Roman" w:hAnsi="Times New Roman" w:cs="Times New Roman"/>
          <w:b/>
          <w:color w:val="000000"/>
          <w:szCs w:val="24"/>
          <w:lang w:eastAsia="ru-RU"/>
        </w:rPr>
      </w:pPr>
      <w:r w:rsidRPr="00676210">
        <w:rPr>
          <w:rFonts w:ascii="Times New Roman" w:eastAsia="Times New Roman" w:hAnsi="Times New Roman" w:cs="Times New Roman"/>
          <w:b/>
          <w:color w:val="000000"/>
          <w:szCs w:val="24"/>
          <w:lang w:eastAsia="ru-RU"/>
        </w:rPr>
        <w:t>Вывод:</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Проделанная</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работа</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показала,</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что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родители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являются</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непосредственными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участниками</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учебно-воспитательного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оздоровительного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процесса,</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проводимого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в</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детском</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саду.</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Увеличилось доверие и взаимопонимание педагогов и родителей,</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повысился авторитет педагога в семье, а родителей в детском саду.</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Вместе с тем нужно подчеркнуть, что не достаточно педагогами</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lastRenderedPageBreak/>
        <w:t>уделяется внимания индивидуальной работе с родителями.</w:t>
      </w:r>
    </w:p>
    <w:p w:rsidR="00676210" w:rsidRPr="00FE0D74" w:rsidRDefault="00676210" w:rsidP="00FE0D74">
      <w:pPr>
        <w:shd w:val="clear" w:color="auto" w:fill="FFFFFF"/>
        <w:spacing w:after="0"/>
        <w:jc w:val="both"/>
        <w:rPr>
          <w:rFonts w:ascii="Times New Roman" w:eastAsia="Times New Roman" w:hAnsi="Times New Roman" w:cs="Times New Roman"/>
          <w:i/>
          <w:color w:val="FF0000"/>
          <w:szCs w:val="24"/>
          <w:lang w:eastAsia="ru-RU"/>
        </w:rPr>
      </w:pPr>
    </w:p>
    <w:p w:rsidR="003C159D" w:rsidRPr="00FE0D74" w:rsidRDefault="003C159D" w:rsidP="00FE0D74">
      <w:pPr>
        <w:shd w:val="clear" w:color="auto" w:fill="FFFFFF"/>
        <w:spacing w:after="0"/>
        <w:jc w:val="both"/>
        <w:rPr>
          <w:rFonts w:ascii="Times New Roman" w:eastAsia="Times New Roman" w:hAnsi="Times New Roman" w:cs="Times New Roman"/>
          <w:b/>
          <w:bCs/>
          <w:i/>
          <w:color w:val="FF0000"/>
          <w:szCs w:val="24"/>
          <w:lang w:eastAsia="ru-RU"/>
        </w:rPr>
      </w:pPr>
    </w:p>
    <w:p w:rsidR="00B92C0D" w:rsidRPr="00CF6FD0" w:rsidRDefault="00B92C0D" w:rsidP="00FE0D74">
      <w:pPr>
        <w:shd w:val="clear" w:color="auto" w:fill="FFFFFF"/>
        <w:spacing w:after="0"/>
        <w:jc w:val="both"/>
        <w:rPr>
          <w:rFonts w:ascii="Times New Roman" w:eastAsia="Times New Roman" w:hAnsi="Times New Roman" w:cs="Times New Roman"/>
          <w:b/>
          <w:bCs/>
          <w:szCs w:val="24"/>
          <w:lang w:eastAsia="ru-RU"/>
        </w:rPr>
      </w:pPr>
      <w:r w:rsidRPr="00CF6FD0">
        <w:rPr>
          <w:rFonts w:ascii="Times New Roman" w:eastAsia="Times New Roman" w:hAnsi="Times New Roman" w:cs="Times New Roman"/>
          <w:b/>
          <w:bCs/>
          <w:szCs w:val="24"/>
          <w:lang w:eastAsia="ru-RU"/>
        </w:rPr>
        <w:t>Характеристика семей по составу</w:t>
      </w:r>
    </w:p>
    <w:p w:rsidR="00B92C0D" w:rsidRPr="00CF6FD0" w:rsidRDefault="00B92C0D" w:rsidP="00FE0D74">
      <w:pPr>
        <w:shd w:val="clear" w:color="auto" w:fill="FFFFFF"/>
        <w:spacing w:after="0"/>
        <w:jc w:val="both"/>
        <w:rPr>
          <w:rFonts w:ascii="Times New Roman" w:eastAsia="Times New Roman" w:hAnsi="Times New Roman" w:cs="Times New Roman"/>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2967"/>
        <w:gridCol w:w="2275"/>
        <w:gridCol w:w="4649"/>
      </w:tblGrid>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Состав семьи</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Количество семей</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Процент от общего количества семей </w:t>
            </w:r>
            <w:r w:rsidRPr="00CF6FD0">
              <w:rPr>
                <w:rFonts w:ascii="Times New Roman" w:eastAsia="Times New Roman" w:hAnsi="Times New Roman" w:cs="Times New Roman"/>
                <w:szCs w:val="24"/>
                <w:lang w:eastAsia="ru-RU"/>
              </w:rPr>
              <w:br/>
              <w:t>воспитанников</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Полная</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107</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90%</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Неполная с матерью</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10</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8,4%</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Неполная с отцом</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0,8%</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По опекой</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0,8%</w:t>
            </w:r>
          </w:p>
        </w:tc>
      </w:tr>
      <w:tr w:rsidR="00B92C0D" w:rsidRPr="00CF6FD0" w:rsidTr="00632766">
        <w:tc>
          <w:tcPr>
            <w:tcW w:w="1500" w:type="pct"/>
            <w:tcMar>
              <w:top w:w="0" w:type="dxa"/>
              <w:left w:w="0" w:type="dxa"/>
              <w:bottom w:w="0" w:type="dxa"/>
              <w:right w:w="0" w:type="dxa"/>
            </w:tcMar>
            <w:vAlign w:val="center"/>
            <w:hideMark/>
          </w:tcPr>
          <w:p w:rsidR="00B92C0D" w:rsidRPr="00CF6FD0" w:rsidRDefault="00B92C0D" w:rsidP="00FE0D74">
            <w:pPr>
              <w:spacing w:after="0"/>
              <w:jc w:val="both"/>
              <w:rPr>
                <w:rFonts w:ascii="Times New Roman" w:eastAsiaTheme="minorHAnsi" w:hAnsi="Times New Roman" w:cs="Times New Roman"/>
                <w:szCs w:val="24"/>
              </w:rPr>
            </w:pPr>
          </w:p>
        </w:tc>
        <w:tc>
          <w:tcPr>
            <w:tcW w:w="1150" w:type="pct"/>
            <w:tcMar>
              <w:top w:w="0" w:type="dxa"/>
              <w:left w:w="0" w:type="dxa"/>
              <w:bottom w:w="0" w:type="dxa"/>
              <w:right w:w="0" w:type="dxa"/>
            </w:tcMar>
            <w:vAlign w:val="center"/>
            <w:hideMark/>
          </w:tcPr>
          <w:p w:rsidR="00B92C0D" w:rsidRPr="00CF6FD0" w:rsidRDefault="00B92C0D" w:rsidP="00FE0D74">
            <w:pPr>
              <w:spacing w:after="0"/>
              <w:jc w:val="both"/>
              <w:rPr>
                <w:rFonts w:ascii="Times New Roman" w:eastAsiaTheme="minorHAnsi" w:hAnsi="Times New Roman" w:cs="Times New Roman"/>
                <w:szCs w:val="24"/>
              </w:rPr>
            </w:pPr>
          </w:p>
        </w:tc>
        <w:tc>
          <w:tcPr>
            <w:tcW w:w="2350" w:type="pct"/>
            <w:tcMar>
              <w:top w:w="0" w:type="dxa"/>
              <w:left w:w="0" w:type="dxa"/>
              <w:bottom w:w="0" w:type="dxa"/>
              <w:right w:w="0" w:type="dxa"/>
            </w:tcMar>
            <w:vAlign w:val="center"/>
            <w:hideMark/>
          </w:tcPr>
          <w:p w:rsidR="00B92C0D" w:rsidRPr="00CF6FD0" w:rsidRDefault="00B92C0D" w:rsidP="00FE0D74">
            <w:pPr>
              <w:spacing w:after="0"/>
              <w:jc w:val="both"/>
              <w:rPr>
                <w:rFonts w:ascii="Times New Roman" w:eastAsiaTheme="minorHAnsi" w:hAnsi="Times New Roman" w:cs="Times New Roman"/>
                <w:szCs w:val="24"/>
              </w:rPr>
            </w:pPr>
          </w:p>
        </w:tc>
      </w:tr>
    </w:tbl>
    <w:p w:rsidR="00B92C0D" w:rsidRPr="00CF6FD0" w:rsidRDefault="00B92C0D" w:rsidP="00FE0D74">
      <w:pPr>
        <w:shd w:val="clear" w:color="auto" w:fill="FFFFFF"/>
        <w:spacing w:after="0"/>
        <w:jc w:val="both"/>
        <w:rPr>
          <w:rFonts w:ascii="Times New Roman" w:eastAsia="Times New Roman" w:hAnsi="Times New Roman" w:cs="Times New Roman"/>
          <w:b/>
          <w:bCs/>
          <w:szCs w:val="24"/>
          <w:lang w:eastAsia="ru-RU"/>
        </w:rPr>
      </w:pPr>
    </w:p>
    <w:p w:rsidR="00B92C0D" w:rsidRPr="00CF6FD0" w:rsidRDefault="00B92C0D" w:rsidP="00FE0D74">
      <w:pPr>
        <w:shd w:val="clear" w:color="auto" w:fill="FFFFFF"/>
        <w:spacing w:after="0"/>
        <w:jc w:val="both"/>
        <w:rPr>
          <w:rFonts w:ascii="Times New Roman" w:eastAsia="Times New Roman" w:hAnsi="Times New Roman" w:cs="Times New Roman"/>
          <w:b/>
          <w:bCs/>
          <w:szCs w:val="24"/>
          <w:lang w:eastAsia="ru-RU"/>
        </w:rPr>
      </w:pPr>
      <w:r w:rsidRPr="00CF6FD0">
        <w:rPr>
          <w:rFonts w:ascii="Times New Roman" w:eastAsia="Times New Roman" w:hAnsi="Times New Roman" w:cs="Times New Roman"/>
          <w:b/>
          <w:bCs/>
          <w:szCs w:val="24"/>
          <w:lang w:eastAsia="ru-RU"/>
        </w:rPr>
        <w:t>Характеристика семей по количеству детей</w:t>
      </w:r>
    </w:p>
    <w:p w:rsidR="00B92C0D" w:rsidRPr="00CF6FD0" w:rsidRDefault="00B92C0D" w:rsidP="00FE0D74">
      <w:pPr>
        <w:shd w:val="clear" w:color="auto" w:fill="FFFFFF"/>
        <w:spacing w:after="0"/>
        <w:jc w:val="both"/>
        <w:rPr>
          <w:rFonts w:ascii="Times New Roman" w:eastAsia="Times New Roman" w:hAnsi="Times New Roman" w:cs="Times New Roman"/>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2671"/>
        <w:gridCol w:w="2077"/>
        <w:gridCol w:w="5143"/>
      </w:tblGrid>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Количество детей в семье</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Количество семей</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Процент от общего количества семей воспитанников</w:t>
            </w:r>
          </w:p>
        </w:tc>
      </w:tr>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Один ребенок</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18</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16,6%</w:t>
            </w:r>
          </w:p>
        </w:tc>
      </w:tr>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Два ребенка</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87</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51,2%</w:t>
            </w:r>
          </w:p>
        </w:tc>
      </w:tr>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Три ребенка и более</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50</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32,2%</w:t>
            </w:r>
          </w:p>
        </w:tc>
      </w:tr>
    </w:tbl>
    <w:p w:rsidR="003C159D" w:rsidRPr="00FE0D74" w:rsidRDefault="003C159D" w:rsidP="00FE0D74">
      <w:pPr>
        <w:ind w:left="127" w:firstLine="425"/>
        <w:rPr>
          <w:rFonts w:ascii="Times New Roman" w:hAnsi="Times New Roman" w:cs="Times New Roman"/>
          <w:szCs w:val="24"/>
        </w:rPr>
      </w:pPr>
    </w:p>
    <w:p w:rsidR="003C159D" w:rsidRPr="00FE0D74" w:rsidRDefault="003C159D"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Воспитательная работа ДОУ производится систематически в соответствие с образовательной программой дошкольного образования, перспективным планом работы на год, с использованием разнообразных форм работы: экскурсии, совместные развлечения, конкурсы.  </w:t>
      </w:r>
    </w:p>
    <w:p w:rsidR="003C159D" w:rsidRPr="00FE0D74" w:rsidRDefault="003C159D" w:rsidP="00FE0D74">
      <w:pPr>
        <w:spacing w:after="43"/>
        <w:ind w:left="127" w:firstLine="425"/>
        <w:rPr>
          <w:rFonts w:ascii="Times New Roman" w:hAnsi="Times New Roman" w:cs="Times New Roman"/>
          <w:szCs w:val="24"/>
        </w:rPr>
      </w:pPr>
      <w:r w:rsidRPr="00FE0D74">
        <w:rPr>
          <w:rFonts w:ascii="Times New Roman" w:hAnsi="Times New Roman" w:cs="Times New Roman"/>
          <w:szCs w:val="24"/>
        </w:rPr>
        <w:t xml:space="preserve">Пространство групп разграничено на «центры».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ДОУ непрерывно ведется работа по созданию развивающей среды: имеются игровые центры «В мире эксперимента», «Лего-центр», «Мир книг», «Физкульт-ура!», «Мир творчества», «Природа», «Безопасность»  и др. в соответствии с требованиями программы дошкольного образования.  </w:t>
      </w:r>
    </w:p>
    <w:p w:rsidR="003C159D" w:rsidRPr="00FE0D74" w:rsidRDefault="003C159D" w:rsidP="00CF6FD0">
      <w:pPr>
        <w:ind w:left="127"/>
        <w:rPr>
          <w:rFonts w:ascii="Times New Roman" w:hAnsi="Times New Roman" w:cs="Times New Roman"/>
          <w:szCs w:val="24"/>
        </w:rPr>
      </w:pPr>
      <w:r w:rsidRPr="00FE0D74">
        <w:rPr>
          <w:rFonts w:ascii="Times New Roman" w:hAnsi="Times New Roman" w:cs="Times New Roman"/>
          <w:szCs w:val="24"/>
        </w:rPr>
        <w:t xml:space="preserve">Результатом </w:t>
      </w:r>
      <w:r w:rsidRPr="00FE0D74">
        <w:rPr>
          <w:rFonts w:ascii="Times New Roman" w:hAnsi="Times New Roman" w:cs="Times New Roman"/>
          <w:szCs w:val="24"/>
        </w:rPr>
        <w:tab/>
        <w:t xml:space="preserve">систематически </w:t>
      </w:r>
      <w:r w:rsidRPr="00FE0D74">
        <w:rPr>
          <w:rFonts w:ascii="Times New Roman" w:hAnsi="Times New Roman" w:cs="Times New Roman"/>
          <w:szCs w:val="24"/>
        </w:rPr>
        <w:tab/>
        <w:t>пров</w:t>
      </w:r>
      <w:r w:rsidR="00CF6FD0">
        <w:rPr>
          <w:rFonts w:ascii="Times New Roman" w:hAnsi="Times New Roman" w:cs="Times New Roman"/>
          <w:szCs w:val="24"/>
        </w:rPr>
        <w:t xml:space="preserve">одимой </w:t>
      </w:r>
      <w:r w:rsidR="00CF6FD0">
        <w:rPr>
          <w:rFonts w:ascii="Times New Roman" w:hAnsi="Times New Roman" w:cs="Times New Roman"/>
          <w:szCs w:val="24"/>
        </w:rPr>
        <w:tab/>
        <w:t xml:space="preserve">воспитательной </w:t>
      </w:r>
      <w:r w:rsidR="00CF6FD0">
        <w:rPr>
          <w:rFonts w:ascii="Times New Roman" w:hAnsi="Times New Roman" w:cs="Times New Roman"/>
          <w:szCs w:val="24"/>
        </w:rPr>
        <w:tab/>
        <w:t xml:space="preserve">работы </w:t>
      </w:r>
      <w:r w:rsidRPr="00FE0D74">
        <w:rPr>
          <w:rFonts w:ascii="Times New Roman" w:hAnsi="Times New Roman" w:cs="Times New Roman"/>
          <w:szCs w:val="24"/>
        </w:rPr>
        <w:t xml:space="preserve">является социализированный ребенок.  </w:t>
      </w:r>
    </w:p>
    <w:p w:rsidR="00BB03B4" w:rsidRPr="00FE0D74" w:rsidRDefault="003C159D" w:rsidP="00FE0D74">
      <w:pPr>
        <w:ind w:left="127" w:firstLine="425"/>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Содержание и качество подготовки воспитанников соответствует требованиям основной прогр</w:t>
      </w:r>
      <w:r w:rsidR="00FE6039" w:rsidRPr="00FE0D74">
        <w:rPr>
          <w:rFonts w:ascii="Times New Roman" w:hAnsi="Times New Roman" w:cs="Times New Roman"/>
          <w:szCs w:val="24"/>
        </w:rPr>
        <w:t xml:space="preserve">аммам дошкольного образования. </w:t>
      </w:r>
    </w:p>
    <w:p w:rsidR="00B92C0D" w:rsidRDefault="00FE0D74" w:rsidP="00FE0D74">
      <w:pPr>
        <w:pStyle w:val="af6"/>
        <w:spacing w:after="145"/>
        <w:ind w:right="32"/>
        <w:jc w:val="center"/>
        <w:rPr>
          <w:rFonts w:ascii="Times New Roman" w:hAnsi="Times New Roman" w:cs="Times New Roman"/>
          <w:b/>
          <w:szCs w:val="24"/>
        </w:rPr>
      </w:pPr>
      <w:r>
        <w:rPr>
          <w:rFonts w:ascii="Times New Roman" w:hAnsi="Times New Roman" w:cs="Times New Roman"/>
          <w:b/>
          <w:szCs w:val="24"/>
        </w:rPr>
        <w:t>5.</w:t>
      </w:r>
      <w:r w:rsidR="003C159D" w:rsidRPr="00FE0D74">
        <w:rPr>
          <w:rFonts w:ascii="Times New Roman" w:hAnsi="Times New Roman" w:cs="Times New Roman"/>
          <w:b/>
          <w:szCs w:val="24"/>
        </w:rPr>
        <w:t>Оценка организация учебного процесса</w:t>
      </w:r>
    </w:p>
    <w:p w:rsidR="00FE0D74" w:rsidRPr="004B3E21" w:rsidRDefault="00FE0D74" w:rsidP="004B3E21">
      <w:pPr>
        <w:rPr>
          <w:rFonts w:ascii="Times New Roman" w:hAnsi="Times New Roman" w:cs="Times New Roman"/>
          <w:b/>
          <w:szCs w:val="24"/>
        </w:rPr>
      </w:pPr>
      <w:r w:rsidRPr="00FE0D74">
        <w:rPr>
          <w:rFonts w:ascii="Times New Roman" w:hAnsi="Times New Roman" w:cs="Times New Roman"/>
          <w:szCs w:val="24"/>
        </w:rPr>
        <w:t>Образовательная деятельность велась на русском и осетинском языках. Продолжительность образования по реализуемым образовательным программам</w:t>
      </w:r>
      <w:r w:rsidR="004B3E21">
        <w:rPr>
          <w:rFonts w:ascii="Times New Roman" w:hAnsi="Times New Roman" w:cs="Times New Roman"/>
          <w:szCs w:val="24"/>
        </w:rPr>
        <w:t xml:space="preserve"> на каждом возрастном этапе </w:t>
      </w:r>
      <w:r w:rsidRPr="00FE0D74">
        <w:rPr>
          <w:rFonts w:ascii="Times New Roman" w:hAnsi="Times New Roman" w:cs="Times New Roman"/>
          <w:szCs w:val="24"/>
        </w:rPr>
        <w:t>учебный год, нормативный срок обучения – 5 лет.</w:t>
      </w:r>
    </w:p>
    <w:p w:rsidR="003B19C2" w:rsidRPr="004B3E21" w:rsidRDefault="00B92C0D" w:rsidP="00FE0D74">
      <w:pPr>
        <w:autoSpaceDE w:val="0"/>
        <w:autoSpaceDN w:val="0"/>
        <w:adjustRightInd w:val="0"/>
        <w:spacing w:after="0"/>
        <w:rPr>
          <w:rFonts w:ascii="Times New Roman" w:hAnsi="Times New Roman" w:cs="Times New Roman"/>
          <w:szCs w:val="24"/>
        </w:rPr>
      </w:pPr>
      <w:r w:rsidRPr="004B3E21">
        <w:rPr>
          <w:rFonts w:ascii="Times New Roman" w:eastAsia="Times New Roman" w:hAnsi="Times New Roman" w:cs="Times New Roman"/>
          <w:szCs w:val="24"/>
          <w:lang w:eastAsia="ru-RU"/>
        </w:rPr>
        <w:lastRenderedPageBreak/>
        <w:t>Итоговый мониторинг освоения образовательной программы не проводился так как детский сад был закрыт на карантин</w:t>
      </w:r>
      <w:r w:rsidRPr="004B3E21">
        <w:rPr>
          <w:rFonts w:ascii="Times New Roman" w:eastAsia="Times New Roman" w:hAnsi="Times New Roman" w:cs="Times New Roman"/>
          <w:i/>
          <w:szCs w:val="24"/>
          <w:lang w:eastAsia="ru-RU"/>
        </w:rPr>
        <w:t xml:space="preserve"> </w:t>
      </w:r>
      <w:r w:rsidR="003B19C2" w:rsidRPr="004B3E21">
        <w:rPr>
          <w:rFonts w:ascii="Times New Roman" w:hAnsi="Times New Roman" w:cs="Times New Roman"/>
          <w:szCs w:val="24"/>
        </w:rPr>
        <w:t xml:space="preserve">(март - июнь) из-за карантина по COVID - 19 </w:t>
      </w:r>
    </w:p>
    <w:p w:rsidR="003B19C2" w:rsidRPr="00FE0D74" w:rsidRDefault="003B19C2"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imes New Roman" w:hAnsi="Times New Roman" w:cs="Times New Roman"/>
          <w:szCs w:val="24"/>
          <w:lang w:eastAsia="ru-RU"/>
        </w:rPr>
        <w:t>В начале учебного года проводилась</w:t>
      </w:r>
      <w:r w:rsidRPr="004B3E21">
        <w:rPr>
          <w:rFonts w:ascii="Times New Roman" w:eastAsia="Times New Roman" w:hAnsi="Times New Roman" w:cs="Times New Roman"/>
          <w:i/>
          <w:szCs w:val="24"/>
          <w:lang w:eastAsia="ru-RU"/>
        </w:rPr>
        <w:t xml:space="preserve"> </w:t>
      </w:r>
      <w:r w:rsidRPr="004B3E21">
        <w:rPr>
          <w:rFonts w:ascii="Times New Roman" w:hAnsi="Times New Roman" w:cs="Times New Roman"/>
          <w:szCs w:val="24"/>
        </w:rPr>
        <w:t>оценка</w:t>
      </w:r>
      <w:r w:rsidRPr="00FE0D74">
        <w:rPr>
          <w:rFonts w:ascii="Times New Roman" w:hAnsi="Times New Roman" w:cs="Times New Roman"/>
          <w:szCs w:val="24"/>
        </w:rPr>
        <w:t xml:space="preserve"> индивидуального развития детей  через   </w:t>
      </w:r>
      <w:r w:rsidRPr="00FE0D74">
        <w:rPr>
          <w:rFonts w:ascii="Times New Roman" w:eastAsiaTheme="minorHAnsi" w:hAnsi="Times New Roman" w:cs="Times New Roman"/>
          <w:szCs w:val="24"/>
        </w:rPr>
        <w:t xml:space="preserve">наблюдение, наблюдение за игровой деятельностью, индивидуальная беседа . </w:t>
      </w:r>
      <w:r w:rsidRPr="00FE0D74">
        <w:rPr>
          <w:rFonts w:ascii="Times New Roman" w:hAnsi="Times New Roman" w:cs="Times New Roman"/>
          <w:szCs w:val="24"/>
        </w:rPr>
        <w:t>Результаты наблюдения легли в основу ведения образовательной деятельности педагогическими работниками в 2020-2021 учебном году по всем образовательным областям. Результаты педагогической диагностики на начало учебного года:</w:t>
      </w:r>
    </w:p>
    <w:p w:rsidR="00B92C0D" w:rsidRPr="00FE0D74" w:rsidRDefault="00B92C0D" w:rsidP="00FE0D74">
      <w:pPr>
        <w:shd w:val="clear" w:color="auto" w:fill="FFFFFF"/>
        <w:spacing w:after="0"/>
        <w:jc w:val="both"/>
        <w:rPr>
          <w:rFonts w:ascii="Times New Roman" w:hAnsi="Times New Roman" w:cs="Times New Roman"/>
          <w:szCs w:val="24"/>
        </w:rPr>
      </w:pPr>
    </w:p>
    <w:tbl>
      <w:tblPr>
        <w:tblStyle w:val="TableGrid"/>
        <w:tblW w:w="10067" w:type="dxa"/>
        <w:tblInd w:w="0" w:type="dxa"/>
        <w:tblCellMar>
          <w:top w:w="72" w:type="dxa"/>
          <w:left w:w="94" w:type="dxa"/>
          <w:right w:w="44" w:type="dxa"/>
        </w:tblCellMar>
        <w:tblLook w:val="04A0" w:firstRow="1" w:lastRow="0" w:firstColumn="1" w:lastColumn="0" w:noHBand="0" w:noVBand="1"/>
      </w:tblPr>
      <w:tblGrid>
        <w:gridCol w:w="1987"/>
        <w:gridCol w:w="2269"/>
        <w:gridCol w:w="1560"/>
        <w:gridCol w:w="2621"/>
        <w:gridCol w:w="1630"/>
      </w:tblGrid>
      <w:tr w:rsidR="00B92C0D" w:rsidRPr="00FE0D74" w:rsidTr="00FE0D74">
        <w:trPr>
          <w:trHeight w:val="1054"/>
        </w:trPr>
        <w:tc>
          <w:tcPr>
            <w:tcW w:w="1987"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29"/>
              <w:rPr>
                <w:rFonts w:ascii="Times New Roman" w:hAnsi="Times New Roman" w:cs="Times New Roman"/>
                <w:szCs w:val="24"/>
              </w:rPr>
            </w:pPr>
            <w:r w:rsidRPr="00FE0D74">
              <w:rPr>
                <w:rFonts w:ascii="Times New Roman" w:hAnsi="Times New Roman" w:cs="Times New Roman"/>
                <w:szCs w:val="24"/>
              </w:rPr>
              <w:t>Социально</w:t>
            </w:r>
            <w:r w:rsidRPr="00FE0D74">
              <w:rPr>
                <w:rFonts w:ascii="Times New Roman" w:eastAsia="Times New Roman" w:hAnsi="Times New Roman" w:cs="Times New Roman"/>
                <w:szCs w:val="24"/>
              </w:rPr>
              <w:t xml:space="preserve">- </w:t>
            </w:r>
            <w:r w:rsidRPr="00FE0D74">
              <w:rPr>
                <w:rFonts w:ascii="Times New Roman" w:hAnsi="Times New Roman" w:cs="Times New Roman"/>
                <w:szCs w:val="24"/>
              </w:rPr>
              <w:t xml:space="preserve">коммуникатив ное развитие </w:t>
            </w:r>
            <w:r w:rsidRPr="00FE0D74">
              <w:rPr>
                <w:rFonts w:ascii="Times New Roman" w:eastAsia="Times New Roman" w:hAnsi="Times New Roman" w:cs="Times New Roman"/>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31"/>
              <w:rPr>
                <w:rFonts w:ascii="Times New Roman" w:hAnsi="Times New Roman" w:cs="Times New Roman"/>
                <w:szCs w:val="24"/>
              </w:rPr>
            </w:pPr>
            <w:r w:rsidRPr="00FE0D74">
              <w:rPr>
                <w:rFonts w:ascii="Times New Roman" w:hAnsi="Times New Roman" w:cs="Times New Roman"/>
                <w:szCs w:val="24"/>
              </w:rPr>
              <w:t>Познавательное</w:t>
            </w:r>
            <w:r w:rsidRPr="00FE0D74">
              <w:rPr>
                <w:rFonts w:ascii="Times New Roman" w:eastAsia="Times New Roman" w:hAnsi="Times New Roman" w:cs="Times New Roman"/>
                <w:szCs w:val="24"/>
              </w:rPr>
              <w:t xml:space="preserve"> </w:t>
            </w:r>
            <w:r w:rsidRPr="00FE0D74">
              <w:rPr>
                <w:rFonts w:ascii="Times New Roman" w:hAnsi="Times New Roman" w:cs="Times New Roman"/>
                <w:szCs w:val="24"/>
              </w:rPr>
              <w:t xml:space="preserve">развитие </w:t>
            </w:r>
            <w:r w:rsidRPr="00FE0D74">
              <w:rPr>
                <w:rFonts w:ascii="Times New Roman" w:eastAsia="Times New Roman" w:hAnsi="Times New Roman" w:cs="Times New Roman"/>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26"/>
              <w:rPr>
                <w:rFonts w:ascii="Times New Roman" w:hAnsi="Times New Roman" w:cs="Times New Roman"/>
                <w:szCs w:val="24"/>
              </w:rPr>
            </w:pPr>
            <w:r w:rsidRPr="00FE0D74">
              <w:rPr>
                <w:rFonts w:ascii="Times New Roman" w:hAnsi="Times New Roman" w:cs="Times New Roman"/>
                <w:szCs w:val="24"/>
              </w:rPr>
              <w:t xml:space="preserve">Речевое развитие </w:t>
            </w:r>
            <w:r w:rsidRPr="00FE0D74">
              <w:rPr>
                <w:rFonts w:ascii="Times New Roman" w:eastAsia="Times New Roman" w:hAnsi="Times New Roman" w:cs="Times New Roman"/>
                <w:szCs w:val="24"/>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3B19C2" w:rsidRPr="00FE0D74" w:rsidRDefault="00B92C0D" w:rsidP="00FE0D74">
            <w:pPr>
              <w:spacing w:line="276" w:lineRule="auto"/>
              <w:ind w:left="26"/>
              <w:rPr>
                <w:rFonts w:ascii="Times New Roman" w:hAnsi="Times New Roman" w:cs="Times New Roman"/>
                <w:szCs w:val="24"/>
              </w:rPr>
            </w:pPr>
            <w:r w:rsidRPr="00FE0D74">
              <w:rPr>
                <w:rFonts w:ascii="Times New Roman" w:hAnsi="Times New Roman" w:cs="Times New Roman"/>
                <w:szCs w:val="24"/>
              </w:rPr>
              <w:t>Художественно</w:t>
            </w:r>
          </w:p>
          <w:p w:rsidR="00B92C0D" w:rsidRPr="00FE0D74" w:rsidRDefault="00B92C0D" w:rsidP="00FE0D74">
            <w:pPr>
              <w:spacing w:line="276" w:lineRule="auto"/>
              <w:ind w:left="26"/>
              <w:rPr>
                <w:rFonts w:ascii="Times New Roman" w:hAnsi="Times New Roman" w:cs="Times New Roman"/>
                <w:szCs w:val="24"/>
              </w:rPr>
            </w:pPr>
            <w:r w:rsidRPr="00FE0D74">
              <w:rPr>
                <w:rFonts w:ascii="Times New Roman" w:hAnsi="Times New Roman" w:cs="Times New Roman"/>
                <w:szCs w:val="24"/>
              </w:rPr>
              <w:t xml:space="preserve">эстетическое развитие </w:t>
            </w:r>
            <w:r w:rsidRPr="00FE0D74">
              <w:rPr>
                <w:rFonts w:ascii="Times New Roman" w:eastAsia="Times New Roman" w:hAnsi="Times New Roman" w:cs="Times New Roman"/>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29" w:hanging="29"/>
              <w:rPr>
                <w:rFonts w:ascii="Times New Roman" w:hAnsi="Times New Roman" w:cs="Times New Roman"/>
                <w:szCs w:val="24"/>
              </w:rPr>
            </w:pPr>
            <w:r w:rsidRPr="00FE0D74">
              <w:rPr>
                <w:rFonts w:ascii="Times New Roman" w:hAnsi="Times New Roman" w:cs="Times New Roman"/>
                <w:szCs w:val="24"/>
              </w:rPr>
              <w:t xml:space="preserve">Физическое развитие </w:t>
            </w:r>
            <w:r w:rsidRPr="00FE0D74">
              <w:rPr>
                <w:rFonts w:ascii="Times New Roman" w:eastAsia="Times New Roman" w:hAnsi="Times New Roman" w:cs="Times New Roman"/>
                <w:szCs w:val="24"/>
              </w:rPr>
              <w:t xml:space="preserve"> </w:t>
            </w:r>
          </w:p>
        </w:tc>
      </w:tr>
      <w:tr w:rsidR="00B92C0D" w:rsidRPr="00FE0D74" w:rsidTr="00FE0D74">
        <w:trPr>
          <w:trHeight w:val="1058"/>
        </w:trPr>
        <w:tc>
          <w:tcPr>
            <w:tcW w:w="1987"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70" w:right="301"/>
              <w:jc w:val="center"/>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xml:space="preserve">– 55 % </w:t>
            </w:r>
          </w:p>
          <w:p w:rsidR="00B92C0D" w:rsidRPr="00FE0D74" w:rsidRDefault="00B92C0D" w:rsidP="00FE0D74">
            <w:pPr>
              <w:spacing w:line="276" w:lineRule="auto"/>
              <w:ind w:left="170" w:right="301"/>
              <w:jc w:val="center"/>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37 %</w:t>
            </w:r>
          </w:p>
          <w:p w:rsidR="00B92C0D" w:rsidRPr="00FE0D74" w:rsidRDefault="003B19C2" w:rsidP="00FE0D74">
            <w:pPr>
              <w:spacing w:line="276" w:lineRule="auto"/>
              <w:ind w:left="170"/>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8 %</w:t>
            </w:r>
          </w:p>
        </w:tc>
        <w:tc>
          <w:tcPr>
            <w:tcW w:w="2269"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73" w:right="649"/>
              <w:jc w:val="center"/>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xml:space="preserve">– 35%  </w:t>
            </w:r>
          </w:p>
          <w:p w:rsidR="00B92C0D" w:rsidRPr="00FE0D74" w:rsidRDefault="00B92C0D" w:rsidP="00FE0D74">
            <w:pPr>
              <w:spacing w:line="276" w:lineRule="auto"/>
              <w:ind w:left="173" w:right="649"/>
              <w:jc w:val="center"/>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50%</w:t>
            </w:r>
          </w:p>
          <w:p w:rsidR="00B92C0D" w:rsidRPr="00FE0D74" w:rsidRDefault="003B19C2" w:rsidP="00FE0D74">
            <w:pPr>
              <w:spacing w:line="276" w:lineRule="auto"/>
              <w:ind w:left="173"/>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15%</w:t>
            </w:r>
          </w:p>
        </w:tc>
        <w:tc>
          <w:tcPr>
            <w:tcW w:w="1560"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68"/>
              <w:rPr>
                <w:rFonts w:ascii="Times New Roman" w:eastAsia="Times New Roman" w:hAnsi="Times New Roman" w:cs="Times New Roman"/>
                <w:szCs w:val="24"/>
              </w:rPr>
            </w:pPr>
            <w:r w:rsidRPr="00FE0D74">
              <w:rPr>
                <w:rFonts w:ascii="Times New Roman" w:hAnsi="Times New Roman" w:cs="Times New Roman"/>
                <w:szCs w:val="24"/>
              </w:rPr>
              <w:t xml:space="preserve">В </w:t>
            </w:r>
            <w:r w:rsidR="003B19C2" w:rsidRPr="00FE0D74">
              <w:rPr>
                <w:rFonts w:ascii="Times New Roman" w:eastAsia="Times New Roman" w:hAnsi="Times New Roman" w:cs="Times New Roman"/>
                <w:szCs w:val="24"/>
              </w:rPr>
              <w:t xml:space="preserve">– 40% </w:t>
            </w:r>
          </w:p>
          <w:p w:rsidR="00B92C0D" w:rsidRPr="00FE0D74" w:rsidRDefault="00B92C0D" w:rsidP="00FE0D74">
            <w:pPr>
              <w:spacing w:line="276" w:lineRule="auto"/>
              <w:ind w:left="168"/>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40%</w:t>
            </w:r>
          </w:p>
          <w:p w:rsidR="00B92C0D" w:rsidRPr="00FE0D74" w:rsidRDefault="003B19C2" w:rsidP="00FE0D74">
            <w:pPr>
              <w:spacing w:line="276" w:lineRule="auto"/>
              <w:ind w:right="90"/>
              <w:jc w:val="center"/>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20%</w:t>
            </w:r>
          </w:p>
        </w:tc>
        <w:tc>
          <w:tcPr>
            <w:tcW w:w="2621"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68" w:right="1008"/>
              <w:jc w:val="center"/>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45%</w:t>
            </w:r>
          </w:p>
          <w:p w:rsidR="00B92C0D" w:rsidRPr="00FE0D74" w:rsidRDefault="00B92C0D" w:rsidP="00FE0D74">
            <w:pPr>
              <w:spacing w:line="276" w:lineRule="auto"/>
              <w:ind w:right="1008"/>
              <w:jc w:val="center"/>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48%</w:t>
            </w:r>
          </w:p>
          <w:p w:rsidR="00B92C0D" w:rsidRPr="00FE0D74" w:rsidRDefault="003B19C2" w:rsidP="00FE0D74">
            <w:pPr>
              <w:spacing w:line="276" w:lineRule="auto"/>
              <w:ind w:left="168"/>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7%</w:t>
            </w:r>
          </w:p>
        </w:tc>
        <w:tc>
          <w:tcPr>
            <w:tcW w:w="1630"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70" w:right="13"/>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xml:space="preserve">– 65%  </w:t>
            </w:r>
          </w:p>
          <w:p w:rsidR="00B92C0D" w:rsidRPr="00FE0D74" w:rsidRDefault="00B92C0D" w:rsidP="00FE0D74">
            <w:pPr>
              <w:spacing w:line="276" w:lineRule="auto"/>
              <w:ind w:left="170" w:right="13"/>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25%</w:t>
            </w:r>
          </w:p>
          <w:p w:rsidR="00B92C0D" w:rsidRPr="00FE0D74" w:rsidRDefault="00B92C0D" w:rsidP="00FE0D74">
            <w:pPr>
              <w:spacing w:line="276" w:lineRule="auto"/>
              <w:ind w:right="155"/>
              <w:jc w:val="center"/>
              <w:rPr>
                <w:rFonts w:ascii="Times New Roman" w:hAnsi="Times New Roman" w:cs="Times New Roman"/>
                <w:szCs w:val="24"/>
              </w:rPr>
            </w:pPr>
            <w:r w:rsidRPr="00FE0D74">
              <w:rPr>
                <w:rFonts w:ascii="Times New Roman" w:hAnsi="Times New Roman" w:cs="Times New Roman"/>
                <w:szCs w:val="24"/>
              </w:rPr>
              <w:t xml:space="preserve">Н </w:t>
            </w:r>
            <w:r w:rsidRPr="00FE0D74">
              <w:rPr>
                <w:rFonts w:ascii="Times New Roman" w:eastAsia="Times New Roman" w:hAnsi="Times New Roman" w:cs="Times New Roman"/>
                <w:szCs w:val="24"/>
              </w:rPr>
              <w:t>– 10%</w:t>
            </w:r>
          </w:p>
        </w:tc>
      </w:tr>
    </w:tbl>
    <w:p w:rsidR="00B92C0D" w:rsidRPr="00FE0D74" w:rsidRDefault="00B92C0D" w:rsidP="00FE0D74">
      <w:pPr>
        <w:shd w:val="clear" w:color="auto" w:fill="FFFFFF"/>
        <w:spacing w:after="0"/>
        <w:jc w:val="both"/>
        <w:rPr>
          <w:rFonts w:ascii="Times New Roman" w:eastAsia="Times New Roman" w:hAnsi="Times New Roman" w:cs="Times New Roman"/>
          <w:i/>
          <w:color w:val="FF0000"/>
          <w:szCs w:val="24"/>
          <w:lang w:eastAsia="ru-RU"/>
        </w:rPr>
      </w:pPr>
    </w:p>
    <w:p w:rsidR="008E300E" w:rsidRPr="004B3E21" w:rsidRDefault="008E300E" w:rsidP="00FE0D74">
      <w:pPr>
        <w:shd w:val="clear" w:color="auto" w:fill="FFFFFF"/>
        <w:spacing w:after="0"/>
        <w:jc w:val="both"/>
        <w:rPr>
          <w:rFonts w:ascii="Times New Roman" w:eastAsia="Times New Roman" w:hAnsi="Times New Roman" w:cs="Times New Roman"/>
          <w:szCs w:val="24"/>
          <w:lang w:eastAsia="ru-RU"/>
        </w:rPr>
      </w:pPr>
      <w:r w:rsidRPr="004B3E21">
        <w:rPr>
          <w:rFonts w:ascii="Times New Roman" w:eastAsia="Times New Roman" w:hAnsi="Times New Roman" w:cs="Times New Roman"/>
          <w:szCs w:val="24"/>
          <w:lang w:eastAsia="ru-RU"/>
        </w:rPr>
        <w:t xml:space="preserve">Полученные данные </w:t>
      </w:r>
      <w:r w:rsidR="00B92C0D" w:rsidRPr="004B3E21">
        <w:rPr>
          <w:rFonts w:ascii="Times New Roman" w:eastAsia="Times New Roman" w:hAnsi="Times New Roman" w:cs="Times New Roman"/>
          <w:szCs w:val="24"/>
          <w:lang w:eastAsia="ru-RU"/>
        </w:rPr>
        <w:t xml:space="preserve"> </w:t>
      </w:r>
      <w:r w:rsidRPr="004B3E21">
        <w:rPr>
          <w:rFonts w:ascii="Times New Roman" w:hAnsi="Times New Roman" w:cs="Times New Roman"/>
          <w:szCs w:val="24"/>
        </w:rPr>
        <w:t>показывает преобладание детей с высоким и средним уровнями развития, что говорит об эффективности педагогического процесса в ДОУ</w:t>
      </w:r>
      <w:r w:rsidRPr="004B3E21">
        <w:rPr>
          <w:rFonts w:ascii="Times New Roman" w:eastAsia="Times New Roman" w:hAnsi="Times New Roman" w:cs="Times New Roman"/>
          <w:szCs w:val="24"/>
        </w:rPr>
        <w:t xml:space="preserve"> </w:t>
      </w:r>
    </w:p>
    <w:p w:rsidR="00FE6039" w:rsidRPr="004B3E21" w:rsidRDefault="00FE6039"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w:t>
      </w:r>
      <w:r w:rsidR="00AA63E5" w:rsidRPr="004B3E21">
        <w:rPr>
          <w:rFonts w:ascii="Times New Roman" w:eastAsiaTheme="minorHAnsi" w:hAnsi="Times New Roman" w:cs="Times New Roman"/>
          <w:b/>
          <w:bCs/>
          <w:szCs w:val="24"/>
        </w:rPr>
        <w:t>Речевое развитие</w:t>
      </w:r>
      <w:r w:rsidR="00AA63E5" w:rsidRPr="004B3E21">
        <w:rPr>
          <w:rFonts w:ascii="Times New Roman" w:eastAsiaTheme="minorHAnsi" w:hAnsi="Times New Roman" w:cs="Times New Roman"/>
          <w:szCs w:val="24"/>
        </w:rPr>
        <w:t>».</w:t>
      </w:r>
    </w:p>
    <w:p w:rsidR="00FE6039" w:rsidRPr="004B3E21" w:rsidRDefault="00FE6039" w:rsidP="00FE0D74">
      <w:pPr>
        <w:autoSpaceDE w:val="0"/>
        <w:autoSpaceDN w:val="0"/>
        <w:adjustRightInd w:val="0"/>
        <w:spacing w:after="0"/>
        <w:rPr>
          <w:rFonts w:ascii="Times New Roman" w:hAnsi="Times New Roman" w:cs="Times New Roman"/>
          <w:szCs w:val="24"/>
        </w:rPr>
      </w:pPr>
      <w:r w:rsidRPr="004B3E21">
        <w:rPr>
          <w:rFonts w:ascii="Times New Roman" w:eastAsiaTheme="minorHAnsi" w:hAnsi="Times New Roman" w:cs="Times New Roman"/>
          <w:szCs w:val="24"/>
        </w:rPr>
        <w:t xml:space="preserve"> </w:t>
      </w:r>
      <w:r w:rsidR="00AA63E5" w:rsidRPr="004B3E21">
        <w:rPr>
          <w:rFonts w:ascii="Times New Roman" w:eastAsiaTheme="minorHAnsi" w:hAnsi="Times New Roman" w:cs="Times New Roman"/>
          <w:szCs w:val="24"/>
        </w:rPr>
        <w:t xml:space="preserve"> Педагоги ДОУ развивают речь детей в процессе организованной образовательной деятельности (обучение грамоте, речевое развитие, чтение художественной литературы, составление рассказов по картине, беседы с использованием наглядного, демонстрационного материала и др.). Однако</w:t>
      </w:r>
      <w:r w:rsidR="00AA63E5" w:rsidRPr="004B3E21">
        <w:rPr>
          <w:rFonts w:ascii="Times New Roman" w:hAnsi="Times New Roman" w:cs="Times New Roman"/>
          <w:szCs w:val="24"/>
        </w:rPr>
        <w:t xml:space="preserve"> </w:t>
      </w:r>
      <w:r w:rsidRPr="004B3E21">
        <w:rPr>
          <w:rFonts w:ascii="Times New Roman" w:hAnsi="Times New Roman" w:cs="Times New Roman"/>
          <w:szCs w:val="24"/>
        </w:rPr>
        <w:t xml:space="preserve">есть </w:t>
      </w:r>
      <w:r w:rsidR="00AA63E5" w:rsidRPr="004B3E21">
        <w:rPr>
          <w:rFonts w:ascii="Times New Roman" w:hAnsi="Times New Roman" w:cs="Times New Roman"/>
          <w:szCs w:val="24"/>
        </w:rPr>
        <w:t xml:space="preserve">воспитанники </w:t>
      </w:r>
      <w:r w:rsidRPr="004B3E21">
        <w:rPr>
          <w:rFonts w:ascii="Times New Roman" w:hAnsi="Times New Roman" w:cs="Times New Roman"/>
          <w:szCs w:val="24"/>
        </w:rPr>
        <w:t xml:space="preserve"> которые </w:t>
      </w:r>
      <w:r w:rsidR="00AA63E5" w:rsidRPr="004B3E21">
        <w:rPr>
          <w:rFonts w:ascii="Times New Roman" w:hAnsi="Times New Roman" w:cs="Times New Roman"/>
          <w:szCs w:val="24"/>
        </w:rPr>
        <w:t xml:space="preserve">испытывают трудности в звукопроизношении слов, у дошкольников не достаточно сформированы предпосылки к овладению звуковым анализом слова. </w:t>
      </w:r>
    </w:p>
    <w:p w:rsidR="00AA63E5"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hAnsi="Times New Roman" w:cs="Times New Roman"/>
          <w:szCs w:val="24"/>
        </w:rPr>
        <w:t>Поэтому задача по развитию речи детей в 2020-2021 учебном году остается актуальной.</w:t>
      </w:r>
    </w:p>
    <w:p w:rsidR="00FE6039"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w:t>
      </w:r>
      <w:r w:rsidRPr="004B3E21">
        <w:rPr>
          <w:rFonts w:ascii="Times New Roman" w:eastAsiaTheme="minorHAnsi" w:hAnsi="Times New Roman" w:cs="Times New Roman"/>
          <w:b/>
          <w:bCs/>
          <w:szCs w:val="24"/>
        </w:rPr>
        <w:t>Социально</w:t>
      </w:r>
      <w:r w:rsidRPr="004B3E21">
        <w:rPr>
          <w:rFonts w:ascii="Times New Roman" w:eastAsiaTheme="minorHAnsi" w:hAnsi="Times New Roman" w:cs="Times New Roman"/>
          <w:szCs w:val="24"/>
        </w:rPr>
        <w:t>-</w:t>
      </w:r>
      <w:r w:rsidRPr="004B3E21">
        <w:rPr>
          <w:rFonts w:ascii="Times New Roman" w:eastAsiaTheme="minorHAnsi" w:hAnsi="Times New Roman" w:cs="Times New Roman"/>
          <w:b/>
          <w:bCs/>
          <w:szCs w:val="24"/>
        </w:rPr>
        <w:t>коммуникативное развитие</w:t>
      </w:r>
      <w:r w:rsidRPr="004B3E21">
        <w:rPr>
          <w:rFonts w:ascii="Times New Roman" w:eastAsiaTheme="minorHAnsi" w:hAnsi="Times New Roman" w:cs="Times New Roman"/>
          <w:szCs w:val="24"/>
        </w:rPr>
        <w:t xml:space="preserve">». </w:t>
      </w:r>
    </w:p>
    <w:p w:rsidR="00AA63E5"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Основной целью данной образовательной области является положительная социализация детей дошкольного возраста, приобщение детей к социокультурным нормам и правилам, традициям семьи, общества и страны. Поставленные задачи решались через непосредственно образовательную деятельность,</w:t>
      </w:r>
      <w:r w:rsidRPr="004B3E21">
        <w:rPr>
          <w:rFonts w:ascii="Times New Roman" w:hAnsi="Times New Roman" w:cs="Times New Roman"/>
          <w:szCs w:val="24"/>
        </w:rPr>
        <w:t xml:space="preserve">  реализацию проектов и проведение мероприятий с</w:t>
      </w:r>
      <w:r w:rsidR="00FE6039" w:rsidRPr="004B3E21">
        <w:rPr>
          <w:rFonts w:ascii="Times New Roman" w:hAnsi="Times New Roman" w:cs="Times New Roman"/>
          <w:szCs w:val="24"/>
        </w:rPr>
        <w:t xml:space="preserve"> социальными партнерами – СОШ №2</w:t>
      </w:r>
      <w:r w:rsidRPr="004B3E21">
        <w:rPr>
          <w:rFonts w:ascii="Times New Roman" w:hAnsi="Times New Roman" w:cs="Times New Roman"/>
          <w:szCs w:val="24"/>
        </w:rPr>
        <w:t xml:space="preserve">, </w:t>
      </w:r>
    </w:p>
    <w:p w:rsidR="00AA63E5"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w:t>
      </w:r>
      <w:r w:rsidRPr="004B3E21">
        <w:rPr>
          <w:rFonts w:ascii="Times New Roman" w:eastAsiaTheme="minorHAnsi" w:hAnsi="Times New Roman" w:cs="Times New Roman"/>
          <w:b/>
          <w:bCs/>
          <w:szCs w:val="24"/>
        </w:rPr>
        <w:t>Познавательное развитие</w:t>
      </w:r>
      <w:r w:rsidRPr="004B3E21">
        <w:rPr>
          <w:rFonts w:ascii="Times New Roman" w:eastAsiaTheme="minorHAnsi" w:hAnsi="Times New Roman" w:cs="Times New Roman"/>
          <w:szCs w:val="24"/>
        </w:rPr>
        <w:t xml:space="preserve">». </w:t>
      </w:r>
      <w:r w:rsidRPr="004B3E21">
        <w:rPr>
          <w:rFonts w:ascii="Times New Roman" w:hAnsi="Times New Roman" w:cs="Times New Roman"/>
          <w:szCs w:val="24"/>
        </w:rPr>
        <w:t>Достаточно высокие показатели отмечаются и в освоении воспитанниками образовательной области «Познавательное развитие», а именно – высокий уровень самостоятельной активности детей при выполнении заданий, сформированность творческого мышления, умения и навыки самостоятельно, разными способами находить информацию об интересующих предметах и явлениях. Использование в дошкольном учреждении инновационных технологий и развивающих игр, направленных на развитие элементов логического мышления, способствуют качественному освоению раздела программы по формированию элементарных математических представлений.</w:t>
      </w:r>
      <w:r w:rsidRPr="004B3E21">
        <w:rPr>
          <w:rFonts w:ascii="Times New Roman" w:eastAsiaTheme="minorHAnsi" w:hAnsi="Times New Roman" w:cs="Times New Roman"/>
          <w:szCs w:val="24"/>
        </w:rPr>
        <w:t xml:space="preserve"> </w:t>
      </w:r>
      <w:r w:rsidRPr="004B3E21">
        <w:rPr>
          <w:rFonts w:ascii="Times New Roman" w:hAnsi="Times New Roman" w:cs="Times New Roman"/>
          <w:szCs w:val="24"/>
        </w:rPr>
        <w:t>Использование метода проекта позволило повысить активность детей,  расширить свои знания о родном крае, о родном городе, использовать эти знания в дальнейшем.</w:t>
      </w:r>
    </w:p>
    <w:p w:rsidR="00AA63E5" w:rsidRPr="004B3E21" w:rsidRDefault="00AA63E5" w:rsidP="00FE0D74">
      <w:pPr>
        <w:spacing w:after="0"/>
        <w:rPr>
          <w:rFonts w:ascii="Times New Roman" w:hAnsi="Times New Roman" w:cs="Times New Roman"/>
          <w:szCs w:val="24"/>
        </w:rPr>
      </w:pPr>
      <w:r w:rsidRPr="004B3E21">
        <w:rPr>
          <w:rFonts w:ascii="Times New Roman" w:hAnsi="Times New Roman" w:cs="Times New Roman"/>
          <w:b/>
          <w:szCs w:val="24"/>
        </w:rPr>
        <w:t>«Художественно-эстетическое развитие».</w:t>
      </w:r>
      <w:r w:rsidRPr="004B3E21">
        <w:rPr>
          <w:rFonts w:ascii="Times New Roman" w:hAnsi="Times New Roman" w:cs="Times New Roman"/>
          <w:szCs w:val="24"/>
        </w:rPr>
        <w:t xml:space="preserve"> В ДОУ организован образовательный процесс в соответ</w:t>
      </w:r>
      <w:r w:rsidR="00BB5287" w:rsidRPr="004B3E21">
        <w:rPr>
          <w:rFonts w:ascii="Times New Roman" w:hAnsi="Times New Roman" w:cs="Times New Roman"/>
          <w:szCs w:val="24"/>
        </w:rPr>
        <w:t xml:space="preserve">ствии с расписанием ООД: музыкальное занятие </w:t>
      </w:r>
      <w:r w:rsidRPr="004B3E21">
        <w:rPr>
          <w:rFonts w:ascii="Times New Roman" w:hAnsi="Times New Roman" w:cs="Times New Roman"/>
          <w:szCs w:val="24"/>
        </w:rPr>
        <w:t>-2 раза в неделю; изобразительная деятельность -2 раза в неделю (рисование, аппликация, лепка, конструирование).</w:t>
      </w:r>
    </w:p>
    <w:p w:rsidR="00BE03B8" w:rsidRPr="004B3E21" w:rsidRDefault="00AA63E5" w:rsidP="00FE0D74">
      <w:pPr>
        <w:autoSpaceDE w:val="0"/>
        <w:autoSpaceDN w:val="0"/>
        <w:adjustRightInd w:val="0"/>
        <w:rPr>
          <w:rFonts w:ascii="Times New Roman" w:hAnsi="Times New Roman" w:cs="Times New Roman"/>
          <w:b/>
          <w:bCs/>
          <w:color w:val="FF0000"/>
          <w:szCs w:val="24"/>
        </w:rPr>
      </w:pPr>
      <w:r w:rsidRPr="004B3E21">
        <w:rPr>
          <w:rFonts w:ascii="Times New Roman" w:eastAsiaTheme="minorHAnsi" w:hAnsi="Times New Roman" w:cs="Times New Roman"/>
          <w:b/>
          <w:szCs w:val="24"/>
        </w:rPr>
        <w:t>«Физическое развитие»</w:t>
      </w:r>
      <w:r w:rsidRPr="004B3E21">
        <w:rPr>
          <w:rFonts w:ascii="Times New Roman" w:eastAsiaTheme="minorHAnsi" w:hAnsi="Times New Roman" w:cs="Times New Roman"/>
          <w:szCs w:val="24"/>
        </w:rPr>
        <w:t>. Вся работа по физическому воспитанию проводится с учетом состояния здоровья и индивидуальных особенностей детей</w:t>
      </w:r>
      <w:r w:rsidR="00BB5287" w:rsidRPr="004B3E21">
        <w:rPr>
          <w:rFonts w:ascii="Times New Roman" w:hAnsi="Times New Roman" w:cs="Times New Roman"/>
          <w:szCs w:val="24"/>
        </w:rPr>
        <w:t xml:space="preserve"> в соответствии с расписанием ООД физкультурные занятия проводятся 2 раза в зале, один раз на свежем воздухе.</w:t>
      </w:r>
      <w:r w:rsidR="00BB5287" w:rsidRPr="004B3E21">
        <w:rPr>
          <w:rFonts w:ascii="Times New Roman" w:hAnsi="Times New Roman" w:cs="Times New Roman"/>
          <w:b/>
          <w:bCs/>
          <w:szCs w:val="24"/>
        </w:rPr>
        <w:t xml:space="preserve"> </w:t>
      </w:r>
      <w:r w:rsidRPr="004B3E21">
        <w:rPr>
          <w:rFonts w:ascii="Times New Roman" w:eastAsia="Times New Roman" w:hAnsi="Times New Roman" w:cs="Times New Roman"/>
          <w:color w:val="FF0000"/>
          <w:szCs w:val="24"/>
          <w:lang w:eastAsia="ru-RU"/>
        </w:rPr>
        <w:tab/>
      </w:r>
    </w:p>
    <w:p w:rsidR="00BB5287" w:rsidRPr="00FE0D74" w:rsidRDefault="00AA63E5"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lastRenderedPageBreak/>
        <w:t>Система физк</w:t>
      </w:r>
      <w:r w:rsidR="00BB5287" w:rsidRPr="00FE0D74">
        <w:rPr>
          <w:rFonts w:ascii="Times New Roman" w:eastAsiaTheme="minorHAnsi" w:hAnsi="Times New Roman" w:cs="Times New Roman"/>
          <w:b/>
          <w:szCs w:val="24"/>
        </w:rPr>
        <w:t>ультурно-оздоровительной работы в</w:t>
      </w:r>
    </w:p>
    <w:p w:rsidR="008E300E" w:rsidRPr="00FE0D74" w:rsidRDefault="00BB5287"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СПМБДОУ д/с№7(д/с№1)</w:t>
      </w:r>
    </w:p>
    <w:p w:rsidR="008E300E" w:rsidRPr="00FE0D74" w:rsidRDefault="008E300E" w:rsidP="00FE0D74">
      <w:pPr>
        <w:jc w:val="center"/>
        <w:rPr>
          <w:rFonts w:ascii="Times New Roman" w:hAnsi="Times New Roman" w:cs="Times New Roman"/>
          <w:szCs w:val="24"/>
        </w:rPr>
      </w:pPr>
      <w:r w:rsidRPr="00FE0D74">
        <w:rPr>
          <w:rFonts w:ascii="Times New Roman" w:hAnsi="Times New Roman" w:cs="Times New Roman"/>
          <w:szCs w:val="24"/>
        </w:rPr>
        <w:t>Оптимизация  режима</w:t>
      </w:r>
    </w:p>
    <w:tbl>
      <w:tblPr>
        <w:tblStyle w:val="af7"/>
        <w:tblW w:w="0" w:type="auto"/>
        <w:tblLook w:val="04A0" w:firstRow="1" w:lastRow="0" w:firstColumn="1" w:lastColumn="0" w:noHBand="0" w:noVBand="1"/>
      </w:tblPr>
      <w:tblGrid>
        <w:gridCol w:w="445"/>
        <w:gridCol w:w="2509"/>
        <w:gridCol w:w="1477"/>
        <w:gridCol w:w="1805"/>
        <w:gridCol w:w="1775"/>
        <w:gridCol w:w="1560"/>
      </w:tblGrid>
      <w:tr w:rsidR="008E300E" w:rsidRPr="00FE0D74" w:rsidTr="00632766">
        <w:tc>
          <w:tcPr>
            <w:tcW w:w="44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w:t>
            </w:r>
          </w:p>
        </w:tc>
        <w:tc>
          <w:tcPr>
            <w:tcW w:w="2509"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Содержание</w:t>
            </w:r>
          </w:p>
        </w:tc>
        <w:tc>
          <w:tcPr>
            <w:tcW w:w="1477"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Группа </w:t>
            </w:r>
          </w:p>
        </w:tc>
        <w:tc>
          <w:tcPr>
            <w:tcW w:w="180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Периодичность выполнения</w:t>
            </w:r>
          </w:p>
        </w:tc>
        <w:tc>
          <w:tcPr>
            <w:tcW w:w="177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Ответственные </w:t>
            </w:r>
          </w:p>
        </w:tc>
        <w:tc>
          <w:tcPr>
            <w:tcW w:w="1560"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Время проведения</w:t>
            </w:r>
          </w:p>
        </w:tc>
      </w:tr>
      <w:tr w:rsidR="008E300E" w:rsidRPr="00FE0D74" w:rsidTr="00632766">
        <w:tc>
          <w:tcPr>
            <w:tcW w:w="44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1</w:t>
            </w:r>
          </w:p>
        </w:tc>
        <w:tc>
          <w:tcPr>
            <w:tcW w:w="2509"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Организация жизни  детей в адаптационный период, создание комфортного режима.</w:t>
            </w:r>
          </w:p>
        </w:tc>
        <w:tc>
          <w:tcPr>
            <w:tcW w:w="1477"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Все группы</w:t>
            </w:r>
          </w:p>
        </w:tc>
        <w:tc>
          <w:tcPr>
            <w:tcW w:w="180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Ежедневно </w:t>
            </w:r>
          </w:p>
        </w:tc>
        <w:tc>
          <w:tcPr>
            <w:tcW w:w="177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Воспитатели, психолог </w:t>
            </w:r>
          </w:p>
        </w:tc>
        <w:tc>
          <w:tcPr>
            <w:tcW w:w="1560"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В течении года </w:t>
            </w:r>
          </w:p>
        </w:tc>
      </w:tr>
      <w:tr w:rsidR="008E300E" w:rsidRPr="00FE0D74" w:rsidTr="00632766">
        <w:tc>
          <w:tcPr>
            <w:tcW w:w="44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2</w:t>
            </w:r>
          </w:p>
        </w:tc>
        <w:tc>
          <w:tcPr>
            <w:tcW w:w="2509"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Определение оптимальной нагрузки на ребенка с учетом возраста.</w:t>
            </w:r>
          </w:p>
        </w:tc>
        <w:tc>
          <w:tcPr>
            <w:tcW w:w="1477"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Все группы</w:t>
            </w:r>
          </w:p>
        </w:tc>
        <w:tc>
          <w:tcPr>
            <w:tcW w:w="180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Ежедневно </w:t>
            </w:r>
          </w:p>
        </w:tc>
        <w:tc>
          <w:tcPr>
            <w:tcW w:w="177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Старший воспитатель</w:t>
            </w:r>
          </w:p>
        </w:tc>
        <w:tc>
          <w:tcPr>
            <w:tcW w:w="1560"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 течении года</w:t>
            </w:r>
          </w:p>
        </w:tc>
      </w:tr>
    </w:tbl>
    <w:p w:rsidR="00BB5287" w:rsidRPr="00FE0D74" w:rsidRDefault="00BB5287" w:rsidP="00FE0D74">
      <w:pPr>
        <w:spacing w:after="0"/>
        <w:jc w:val="center"/>
        <w:rPr>
          <w:rFonts w:ascii="Times New Roman" w:hAnsi="Times New Roman" w:cs="Times New Roman"/>
          <w:szCs w:val="24"/>
        </w:rPr>
      </w:pPr>
    </w:p>
    <w:p w:rsidR="008E300E" w:rsidRPr="00FE0D74" w:rsidRDefault="008E300E" w:rsidP="00FE0D74">
      <w:pPr>
        <w:spacing w:after="0"/>
        <w:jc w:val="center"/>
        <w:rPr>
          <w:rFonts w:ascii="Times New Roman" w:hAnsi="Times New Roman" w:cs="Times New Roman"/>
          <w:szCs w:val="24"/>
        </w:rPr>
      </w:pPr>
      <w:r w:rsidRPr="00FE0D74">
        <w:rPr>
          <w:rFonts w:ascii="Times New Roman" w:hAnsi="Times New Roman" w:cs="Times New Roman"/>
          <w:szCs w:val="24"/>
        </w:rPr>
        <w:t>Организация  двигательного режима.</w:t>
      </w:r>
    </w:p>
    <w:tbl>
      <w:tblPr>
        <w:tblpPr w:leftFromText="180" w:rightFromText="180" w:vertAnchor="text" w:horzAnchor="margin" w:tblpXSpec="center" w:tblpY="438"/>
        <w:tblW w:w="9669"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39"/>
        <w:gridCol w:w="3119"/>
        <w:gridCol w:w="1842"/>
        <w:gridCol w:w="1985"/>
        <w:gridCol w:w="1984"/>
      </w:tblGrid>
      <w:tr w:rsidR="008E300E" w:rsidRPr="00FE0D74" w:rsidTr="00632766">
        <w:trPr>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rPr>
                <w:color w:val="000000"/>
              </w:rPr>
            </w:pPr>
            <w:r w:rsidRPr="00FE0D74">
              <w:rPr>
                <w:rStyle w:val="af9"/>
                <w:color w:val="000000"/>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center"/>
              <w:rPr>
                <w:color w:val="000000"/>
              </w:rPr>
            </w:pPr>
            <w:r w:rsidRPr="00FE0D74">
              <w:rPr>
                <w:rStyle w:val="af9"/>
                <w:color w:val="000000"/>
              </w:rPr>
              <w:t>Виды  оздоровительной</w:t>
            </w:r>
          </w:p>
          <w:p w:rsidR="008E300E" w:rsidRPr="00FE0D74" w:rsidRDefault="008E300E" w:rsidP="00FE0D74">
            <w:pPr>
              <w:pStyle w:val="a5"/>
              <w:spacing w:before="0" w:beforeAutospacing="0" w:after="0" w:afterAutospacing="0" w:line="276" w:lineRule="auto"/>
              <w:ind w:right="284"/>
              <w:jc w:val="center"/>
              <w:rPr>
                <w:color w:val="000000"/>
              </w:rPr>
            </w:pPr>
            <w:r w:rsidRPr="00FE0D74">
              <w:rPr>
                <w:rStyle w:val="af9"/>
                <w:color w:val="000000"/>
              </w:rPr>
              <w:t>деятельности</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rPr>
                <w:color w:val="000000"/>
              </w:rPr>
            </w:pPr>
            <w:r w:rsidRPr="00FE0D74">
              <w:rPr>
                <w:rStyle w:val="af9"/>
                <w:color w:val="000000"/>
              </w:rPr>
              <w:t>Группа</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rStyle w:val="af9"/>
                <w:color w:val="000000"/>
              </w:rPr>
              <w:t>Сроки проведения</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rStyle w:val="af9"/>
                <w:color w:val="000000"/>
              </w:rPr>
              <w:t>Ответственный</w:t>
            </w:r>
          </w:p>
        </w:tc>
      </w:tr>
      <w:tr w:rsidR="008E300E"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1.</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Оздоровительные паузы в образовательных областях и в свободной деятельности детей: пальчиковая гимнастика, физкультминутки</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Ежедневно</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воспитатели</w:t>
            </w:r>
          </w:p>
        </w:tc>
      </w:tr>
      <w:tr w:rsidR="008E300E" w:rsidRPr="00FE0D74" w:rsidTr="00632766">
        <w:trPr>
          <w:trHeight w:val="450"/>
          <w:tblCellSpacing w:w="0" w:type="dxa"/>
        </w:trPr>
        <w:tc>
          <w:tcPr>
            <w:tcW w:w="739"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2.</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Физическая культура в  группе</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2-3 раза в неделю</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8E300E" w:rsidRPr="00FE0D74" w:rsidTr="00632766">
        <w:trPr>
          <w:trHeight w:val="450"/>
          <w:tblCellSpacing w:w="0" w:type="dxa"/>
        </w:trPr>
        <w:tc>
          <w:tcPr>
            <w:tcW w:w="7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300E" w:rsidRPr="00FE0D74" w:rsidRDefault="008E300E" w:rsidP="00FE0D74">
            <w:pPr>
              <w:spacing w:after="0"/>
              <w:jc w:val="right"/>
              <w:rPr>
                <w:rFonts w:ascii="Times New Roman" w:hAnsi="Times New Roman" w:cs="Times New Roman"/>
                <w:color w:val="000000"/>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Физическая культура на воздухе</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т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1 раз в неделю</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8E300E"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3.</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Утренняя гимнастика</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Ежедневно</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8E300E"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4.</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Гимнастика после дневного сна</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Ежедневно</w:t>
            </w:r>
          </w:p>
          <w:p w:rsidR="008E300E" w:rsidRPr="00FE0D74" w:rsidRDefault="008E300E" w:rsidP="00FE0D74">
            <w:pPr>
              <w:pStyle w:val="a5"/>
              <w:spacing w:before="0" w:beforeAutospacing="0" w:after="0" w:afterAutospacing="0" w:line="276" w:lineRule="auto"/>
              <w:ind w:right="284"/>
              <w:rPr>
                <w:color w:val="000000"/>
              </w:rPr>
            </w:pPr>
            <w:r w:rsidRPr="00FE0D74">
              <w:rPr>
                <w:color w:val="000000"/>
              </w:rPr>
              <w:t>после сна</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Физкультурный досуг</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раз в квартал</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6.</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День  здоровья</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1 раз в 2 квартала</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7.</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Образовательная область «Здоровье» -воспитание культурно- гигиенических   навыков</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 во время режимных моментов</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lastRenderedPageBreak/>
              <w:t>8.</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Подвижные  и спортивные игры и упражнения  на воздухе</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 2 раза (утром и вечером)</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9.</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Беседы с родителями о состоянии здоровья детей</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Индивидуально</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Индивидуально в течение года</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p w:rsidR="00BB5287" w:rsidRPr="00FE0D74" w:rsidRDefault="00BB5287" w:rsidP="00FE0D74">
            <w:pPr>
              <w:pStyle w:val="a5"/>
              <w:spacing w:before="0" w:beforeAutospacing="0" w:after="0" w:afterAutospacing="0" w:line="276" w:lineRule="auto"/>
              <w:rPr>
                <w:color w:val="000000"/>
              </w:rPr>
            </w:pPr>
            <w:r w:rsidRPr="00FE0D74">
              <w:rPr>
                <w:color w:val="000000"/>
              </w:rPr>
              <w:t>Медицинская сестра</w:t>
            </w:r>
          </w:p>
          <w:p w:rsidR="00BB5287" w:rsidRPr="00FE0D74" w:rsidRDefault="00BB5287" w:rsidP="00FE0D74">
            <w:pPr>
              <w:pStyle w:val="a5"/>
              <w:spacing w:before="0" w:beforeAutospacing="0" w:after="0" w:afterAutospacing="0" w:line="276" w:lineRule="auto"/>
              <w:rPr>
                <w:color w:val="000000"/>
              </w:rPr>
            </w:pP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10</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Проветривание помещений</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 по графику</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Медицинская сестра</w:t>
            </w:r>
          </w:p>
          <w:p w:rsidR="00BB5287" w:rsidRPr="00FE0D74" w:rsidRDefault="00BB5287" w:rsidP="00FE0D74">
            <w:pPr>
              <w:pStyle w:val="a5"/>
              <w:spacing w:before="0" w:beforeAutospacing="0" w:after="0" w:afterAutospacing="0" w:line="276" w:lineRule="auto"/>
              <w:rPr>
                <w:color w:val="000000"/>
              </w:rPr>
            </w:pPr>
            <w:r w:rsidRPr="00FE0D74">
              <w:rPr>
                <w:color w:val="000000"/>
              </w:rPr>
              <w:t>Помощник воспитателя</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11</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Обеспечение теплового режима в группах</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Медицинская сестра</w:t>
            </w:r>
          </w:p>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12</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 Закаливание детей:</w:t>
            </w:r>
          </w:p>
          <w:p w:rsidR="00BB5287" w:rsidRPr="00FE0D74" w:rsidRDefault="00BB5287" w:rsidP="00570665">
            <w:pPr>
              <w:numPr>
                <w:ilvl w:val="0"/>
                <w:numId w:val="7"/>
              </w:numPr>
              <w:spacing w:after="0"/>
              <w:ind w:left="360"/>
              <w:rPr>
                <w:rFonts w:ascii="Times New Roman" w:hAnsi="Times New Roman" w:cs="Times New Roman"/>
                <w:szCs w:val="24"/>
              </w:rPr>
            </w:pPr>
            <w:r w:rsidRPr="00FE0D74">
              <w:rPr>
                <w:rFonts w:ascii="Times New Roman" w:hAnsi="Times New Roman" w:cs="Times New Roman"/>
                <w:szCs w:val="24"/>
              </w:rPr>
              <w:t>Воздушные ванны</w:t>
            </w:r>
          </w:p>
          <w:p w:rsidR="00BB5287" w:rsidRPr="00FE0D74" w:rsidRDefault="00BB5287" w:rsidP="00570665">
            <w:pPr>
              <w:numPr>
                <w:ilvl w:val="0"/>
                <w:numId w:val="7"/>
              </w:numPr>
              <w:spacing w:after="0"/>
              <w:ind w:left="360"/>
              <w:rPr>
                <w:rFonts w:ascii="Times New Roman" w:hAnsi="Times New Roman" w:cs="Times New Roman"/>
                <w:color w:val="777777"/>
                <w:szCs w:val="24"/>
              </w:rPr>
            </w:pPr>
            <w:r w:rsidRPr="00FE0D74">
              <w:rPr>
                <w:rFonts w:ascii="Times New Roman" w:hAnsi="Times New Roman" w:cs="Times New Roman"/>
                <w:szCs w:val="24"/>
              </w:rPr>
              <w:t>Хождение босиком по специальной дорожке</w:t>
            </w:r>
          </w:p>
          <w:p w:rsidR="00BB5287" w:rsidRPr="00FE0D74" w:rsidRDefault="00BB5287" w:rsidP="00570665">
            <w:pPr>
              <w:numPr>
                <w:ilvl w:val="0"/>
                <w:numId w:val="7"/>
              </w:numPr>
              <w:spacing w:after="0"/>
              <w:ind w:left="360"/>
              <w:rPr>
                <w:rFonts w:ascii="Times New Roman" w:hAnsi="Times New Roman" w:cs="Times New Roman"/>
                <w:color w:val="777777"/>
                <w:szCs w:val="24"/>
              </w:rPr>
            </w:pPr>
            <w:r w:rsidRPr="00FE0D74">
              <w:rPr>
                <w:rFonts w:ascii="Times New Roman" w:hAnsi="Times New Roman" w:cs="Times New Roman"/>
                <w:szCs w:val="24"/>
              </w:rPr>
              <w:t>Дыхательные упражнения</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w:t>
            </w:r>
          </w:p>
          <w:p w:rsidR="00BB5287" w:rsidRPr="00FE0D74" w:rsidRDefault="00BB5287" w:rsidP="00FE0D74">
            <w:pPr>
              <w:pStyle w:val="a5"/>
              <w:spacing w:before="0" w:beforeAutospacing="0" w:after="0" w:afterAutospacing="0" w:line="276" w:lineRule="auto"/>
              <w:ind w:right="284"/>
              <w:rPr>
                <w:color w:val="000000"/>
              </w:rPr>
            </w:pPr>
            <w:r w:rsidRPr="00FE0D74">
              <w:rPr>
                <w:color w:val="000000"/>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bl>
    <w:p w:rsidR="00BB5287" w:rsidRPr="00FE0D74" w:rsidRDefault="00BB5287" w:rsidP="00FE0D74">
      <w:pPr>
        <w:shd w:val="clear" w:color="auto" w:fill="FFFFFF"/>
        <w:spacing w:after="0"/>
        <w:rPr>
          <w:rFonts w:ascii="Times New Roman" w:eastAsia="Times New Roman" w:hAnsi="Times New Roman" w:cs="Times New Roman"/>
          <w:color w:val="000000"/>
          <w:szCs w:val="24"/>
          <w:lang w:eastAsia="ru-RU"/>
        </w:rPr>
      </w:pPr>
    </w:p>
    <w:p w:rsidR="00676210" w:rsidRPr="00676210" w:rsidRDefault="00676210" w:rsidP="00FE0D74">
      <w:pPr>
        <w:shd w:val="clear" w:color="auto" w:fill="FFFFFF"/>
        <w:spacing w:after="0"/>
        <w:rPr>
          <w:rFonts w:ascii="Times New Roman" w:eastAsia="Times New Roman" w:hAnsi="Times New Roman" w:cs="Times New Roman"/>
          <w:b/>
          <w:color w:val="000000"/>
          <w:szCs w:val="24"/>
          <w:lang w:eastAsia="ru-RU"/>
        </w:rPr>
      </w:pPr>
      <w:r w:rsidRPr="00676210">
        <w:rPr>
          <w:rFonts w:ascii="Times New Roman" w:eastAsia="Times New Roman" w:hAnsi="Times New Roman" w:cs="Times New Roman"/>
          <w:b/>
          <w:color w:val="000000"/>
          <w:szCs w:val="24"/>
          <w:lang w:eastAsia="ru-RU"/>
        </w:rPr>
        <w:t xml:space="preserve"> Меры по противодействию Covid-19</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 xml:space="preserve">В целях нераспространения новой коронавирусной инфекции (COVID-19) в </w:t>
      </w:r>
      <w:r w:rsidR="00BB5287" w:rsidRPr="00FE0D74">
        <w:rPr>
          <w:rFonts w:ascii="Times New Roman" w:eastAsia="Times New Roman" w:hAnsi="Times New Roman" w:cs="Times New Roman"/>
          <w:color w:val="000000"/>
          <w:szCs w:val="24"/>
          <w:lang w:eastAsia="ru-RU"/>
        </w:rPr>
        <w:t xml:space="preserve">СПМБДОУ д/с№7(д/с№1) </w:t>
      </w:r>
      <w:r w:rsidRPr="00676210">
        <w:rPr>
          <w:rFonts w:ascii="Times New Roman" w:eastAsia="Times New Roman" w:hAnsi="Times New Roman" w:cs="Times New Roman"/>
          <w:color w:val="000000"/>
          <w:szCs w:val="24"/>
          <w:lang w:eastAsia="ru-RU"/>
        </w:rPr>
        <w:t>в 2020 году усилился санитарно-противоэпидемических мероприятий в ДОУ:</w:t>
      </w:r>
    </w:p>
    <w:p w:rsidR="007227C3" w:rsidRPr="007227C3" w:rsidRDefault="008E300E" w:rsidP="00CF6FD0">
      <w:pPr>
        <w:pStyle w:val="a5"/>
        <w:spacing w:before="0" w:beforeAutospacing="0" w:after="0" w:afterAutospacing="0" w:line="276" w:lineRule="auto"/>
        <w:rPr>
          <w:color w:val="000000"/>
        </w:rPr>
      </w:pPr>
      <w:r w:rsidRPr="00FE0D74">
        <w:rPr>
          <w:color w:val="000000"/>
        </w:rPr>
        <w:t xml:space="preserve">        </w:t>
      </w:r>
      <w:r w:rsidR="00CF6FD0">
        <w:rPr>
          <w:color w:val="000000"/>
        </w:rPr>
        <w:t xml:space="preserve">                               </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проведение своевременных и эффективных дезинфекционных мероприятий с</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использованием разрешенных к применению в ОО дезинфекционных средств и</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создание необходимого их запаса;</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соблюдение графика проведения влажной уборки, регулярности профилактической</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дезинфекции в групповых помещениях;</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соблюдение кратности и продолжительности проветривания помещений ДОУ;</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контроль температуры тела работников при выходе на рабочее место и в течении</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рабочего дня (по показаниям), с занесением показаний термометрии в</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соответствующий журнал;</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контроль температуры тела воспитанников утром (при приходе В ДОУ) и после</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дневного сна, с занесением показаний термометрии в соответствующий журнал;</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обеспечение возможности обработки рук антисептическим средством сотрудников и</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родителей (законных представителей) воспитанников (при утреннем приеме в ДОУ);</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введение масочного режима при утреннем приеме и вечернем уходе детей домой;</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запрет на проведение массовых и любых совместных мероприятий для</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воспитанников разных групп;</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отстранение от работы/посещения ДОУ лиц с признаками ОРВИ.</w:t>
      </w:r>
    </w:p>
    <w:p w:rsidR="008E300E" w:rsidRPr="00FE0D74" w:rsidRDefault="008E300E" w:rsidP="00FE0D74">
      <w:pPr>
        <w:pStyle w:val="a5"/>
        <w:spacing w:before="0" w:beforeAutospacing="0" w:after="0" w:afterAutospacing="0" w:line="276" w:lineRule="auto"/>
        <w:rPr>
          <w:color w:val="000000"/>
        </w:rPr>
      </w:pP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Образовательная деятельность осуществлялась в течение всего пребывания детей в ДОУ в процессе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-совместной деятельности педагога с детьми;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-образовательной деятельности, осуществляемой в ходе режимных моментов;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lastRenderedPageBreak/>
        <w:t xml:space="preserve">-самостоятельной деятельности детей;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-взаимодействия с семьями воспитанников.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Образовательный процесс в ДОУ строился с учетом контингента воспитанников, их индивидуальных и возрастных особенностей в соответствии с требованиями ОП ДОУ.</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Образовательная нагрузка не превышала предельно допустимых норм, определенных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Продолжительность непрерывной  образовательной деятельности: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1,5 до 3-х лет – не более 8-10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3 до 4-х лет – не более 15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4-х до 5-ти лет – не более 20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5 до 6-ти лет – не более 25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 для детей от 6-ти до 7-ми лет – не более 30 минут. </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 xml:space="preserve">Максимально допустимый объём образовательной нагрузки в первой половине дня в младшей и средней группах не превышал 30 и 40 минут соответственно; в старшей и подготовительной группах - 45 минут и 1,5 часа соответственно. </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 xml:space="preserve">Образовательная деятельность с детьми старшего дошкольного возраста осуществлялась и во второй половине дня после дневного сна, один раз в неделю. Её продолжительность составляла 25 – 30 минут в день. </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В середине непосредственно образовательной деятельности педагоги проводили физкультминутки. Между НОД предусмотрены перерывы продолжительностью 10 минут.</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 xml:space="preserve">Образовательную деятельность, требующую повышенной познавательной активности и умственного напряжения детей, педагоги организовывали в первую половину дня. </w:t>
      </w:r>
    </w:p>
    <w:p w:rsidR="004C25BE" w:rsidRPr="00FE0D74" w:rsidRDefault="004C25BE" w:rsidP="00FE0D74">
      <w:pPr>
        <w:spacing w:after="0"/>
        <w:ind w:right="567"/>
        <w:rPr>
          <w:rFonts w:ascii="Times New Roman" w:hAnsi="Times New Roman" w:cs="Times New Roman"/>
          <w:szCs w:val="24"/>
        </w:rPr>
      </w:pPr>
      <w:r w:rsidRPr="00FE0D74">
        <w:rPr>
          <w:rFonts w:ascii="Times New Roman" w:hAnsi="Times New Roman" w:cs="Times New Roman"/>
          <w:szCs w:val="24"/>
        </w:rPr>
        <w:t xml:space="preserve">   В структуре учебного плана детского сада выделены 2 части: инвариативная и вариативная. Инвариативная часть реализует обязательную часть образовательной программы детского сада. Вариативная часть учитывает приоритетные направления детского сада, интересы и особенности воспитанников, запросы родителей, в частности, это художественно-эстетическое развитие, ознакомление с обычаями и традициями малой Родины – Осетии.</w:t>
      </w:r>
    </w:p>
    <w:p w:rsidR="004C25BE" w:rsidRPr="00FE0D74" w:rsidRDefault="004C25BE" w:rsidP="00FE0D74">
      <w:pPr>
        <w:spacing w:after="0"/>
        <w:ind w:right="567"/>
        <w:rPr>
          <w:rFonts w:ascii="Times New Roman" w:hAnsi="Times New Roman" w:cs="Times New Roman"/>
          <w:szCs w:val="24"/>
        </w:rPr>
      </w:pPr>
      <w:r w:rsidRPr="00FE0D74">
        <w:rPr>
          <w:rFonts w:ascii="Times New Roman" w:hAnsi="Times New Roman" w:cs="Times New Roman"/>
          <w:szCs w:val="24"/>
        </w:rPr>
        <w:t xml:space="preserve">   Обе части учебного плана реализуются во взаимодействии друг с другом, органично дополняя друг друга, и направлены на всестороннее физическое, социально – коммуникативное, познавательное, речевое и художественно – эстетическое развитие детей. </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Учебный процесс в ДОУ был организован и осуществлялся в соответствии с учебным планом, сеткой НОД,  составленных  согласно требованиям нормативных документов и санитарно-эпидемиологических правил и нормативов.</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Образовательная деятельность с детьми строилась с учётом индивидуальных особенностей детей и их способностей. При организации образовательного процесса учитывались национально-культурные, климатические условия.</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 xml:space="preserve">Содержание образовательной деятельности было направлено на реализацию следующих образовательных областей: физическое развитие, социально-коммуникативное развитие, познавательное развитие, художественно-эстетическое развитие, речевое развитие. </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lastRenderedPageBreak/>
        <w:t>Реализация каждого направления осуществлялась через организацию различных видов детской деятельности, их интеграцию с использованием разнообразных форм и методов работы. Это игровая деятельность, познавательно-исследовательская, коммуникативная, изобразительная, самообслуживание и элементарный бытовой труд, конструирование и ручной труд, музыкальная, восприятие художественной литературы и фольклора, двигательная.</w:t>
      </w:r>
    </w:p>
    <w:p w:rsidR="00661655"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Исходя из образовательных потребностей воспитанников, а также имеющихся в ДОУ условий в своей практической деятельности педагоги использовали следующие образовательные технологии:</w:t>
      </w:r>
    </w:p>
    <w:tbl>
      <w:tblPr>
        <w:tblStyle w:val="af7"/>
        <w:tblW w:w="9498" w:type="dxa"/>
        <w:tblInd w:w="108" w:type="dxa"/>
        <w:tblLook w:val="04A0" w:firstRow="1" w:lastRow="0" w:firstColumn="1" w:lastColumn="0" w:noHBand="0" w:noVBand="1"/>
      </w:tblPr>
      <w:tblGrid>
        <w:gridCol w:w="2812"/>
        <w:gridCol w:w="6686"/>
      </w:tblGrid>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Наименование технологии</w:t>
            </w:r>
          </w:p>
        </w:tc>
        <w:tc>
          <w:tcPr>
            <w:tcW w:w="6686"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Направленность технологии</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Здоровьесберегающие</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сохранение и укрепление здоровья воспитанников, организация образовательного процесса без ущерба здоровью воспитанников</w:t>
            </w:r>
          </w:p>
        </w:tc>
      </w:tr>
      <w:tr w:rsidR="00661655" w:rsidRPr="00FE0D74" w:rsidTr="00451A92">
        <w:tc>
          <w:tcPr>
            <w:tcW w:w="2812"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Личностно-</w:t>
            </w:r>
          </w:p>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ориентированное</w:t>
            </w:r>
          </w:p>
          <w:p w:rsidR="00661655" w:rsidRPr="00FE0D74" w:rsidRDefault="00661655"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взаимодействие</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распознание индивидуальных особенностей каждого ребёнка, акцент делается на их потребности, склонности, способности, интересы, темп развития</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познавательно-исследовательской деятельности</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проведении экспериментальной деятельности на экологических занятиях и прогулках  формирование у воспитанников  способность к исследовательскому типу мышления</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развивающего обучения</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проектной деятельности</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реализации образовательных проектов</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Игровые технологии</w:t>
            </w:r>
          </w:p>
        </w:tc>
        <w:tc>
          <w:tcPr>
            <w:tcW w:w="6686" w:type="dxa"/>
          </w:tcPr>
          <w:p w:rsidR="00661655" w:rsidRPr="00FE0D74" w:rsidRDefault="00661655" w:rsidP="00FE0D74">
            <w:pPr>
              <w:spacing w:line="276" w:lineRule="auto"/>
              <w:rPr>
                <w:rFonts w:ascii="Times New Roman" w:hAnsi="Times New Roman" w:cs="Times New Roman"/>
                <w:color w:val="000000"/>
                <w:szCs w:val="24"/>
                <w:shd w:val="clear" w:color="auto" w:fill="FFFFFF"/>
              </w:rPr>
            </w:pPr>
            <w:r w:rsidRPr="00FE0D74">
              <w:rPr>
                <w:rFonts w:ascii="Times New Roman" w:hAnsi="Times New Roman" w:cs="Times New Roman"/>
                <w:color w:val="000000"/>
                <w:szCs w:val="24"/>
                <w:shd w:val="clear" w:color="auto" w:fill="FFFFFF"/>
              </w:rPr>
              <w:t>игра мотивирует, стимулирует и активизирует</w:t>
            </w:r>
            <w:r w:rsidRPr="00FE0D74">
              <w:rPr>
                <w:rStyle w:val="apple-converted-space"/>
                <w:rFonts w:ascii="Times New Roman" w:hAnsi="Times New Roman" w:cs="Times New Roman"/>
                <w:color w:val="000000"/>
                <w:szCs w:val="24"/>
                <w:shd w:val="clear" w:color="auto" w:fill="FFFFFF"/>
              </w:rPr>
              <w:t xml:space="preserve">  </w:t>
            </w:r>
            <w:r w:rsidRPr="00FE0D74">
              <w:rPr>
                <w:rFonts w:ascii="Times New Roman" w:hAnsi="Times New Roman" w:cs="Times New Roman"/>
                <w:bCs/>
                <w:color w:val="000000"/>
                <w:szCs w:val="24"/>
                <w:shd w:val="clear" w:color="auto" w:fill="FFFFFF"/>
              </w:rPr>
              <w:t>познавательные процессы</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детей - внимание, восприятие, мышление, воображение;</w:t>
            </w:r>
          </w:p>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color w:val="000000"/>
                <w:szCs w:val="24"/>
                <w:shd w:val="clear" w:color="auto" w:fill="FFFFFF"/>
              </w:rPr>
              <w:t>игра позволяет гармонично сочетать</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bCs/>
                <w:color w:val="000000"/>
                <w:szCs w:val="24"/>
                <w:shd w:val="clear" w:color="auto" w:fill="FFFFFF"/>
              </w:rPr>
              <w:t>эмоциональное и логическое усвоение знаний,</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за счет чего дети получают прочные, осознанные и прочувствованные знания</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Информационно-коммуникативные технологии</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формирование умений и навыков работы с информацией, ориентации в информационных потоках, расширение кругозора, </w:t>
            </w:r>
            <w:r w:rsidRPr="00FE0D74">
              <w:rPr>
                <w:rFonts w:ascii="Times New Roman" w:hAnsi="Times New Roman" w:cs="Times New Roman"/>
                <w:szCs w:val="24"/>
              </w:rPr>
              <w:t>поиск образовательных материалов в Интернете</w:t>
            </w:r>
          </w:p>
        </w:tc>
      </w:tr>
    </w:tbl>
    <w:p w:rsidR="00661655" w:rsidRPr="00FE0D74" w:rsidRDefault="00661655" w:rsidP="00FE0D74">
      <w:pPr>
        <w:jc w:val="both"/>
        <w:rPr>
          <w:rFonts w:ascii="Times New Roman" w:hAnsi="Times New Roman" w:cs="Times New Roman"/>
          <w:szCs w:val="24"/>
        </w:rPr>
      </w:pP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 xml:space="preserve">Комплексное использование нетрадиционных технологий разной целевой направленности, таких как палочки Кьюзенера,   кинетический песок,   мнемотехника,  Бизиборд, Лэпбук способствовали достижению целей обучения и развития личности воспитанников. </w:t>
      </w:r>
    </w:p>
    <w:p w:rsidR="004C25BE" w:rsidRPr="00FE0D74" w:rsidRDefault="004C25BE" w:rsidP="00FE0D74">
      <w:pPr>
        <w:autoSpaceDE w:val="0"/>
        <w:autoSpaceDN w:val="0"/>
        <w:adjustRightInd w:val="0"/>
        <w:spacing w:after="0"/>
        <w:rPr>
          <w:rFonts w:ascii="Times New Roman" w:eastAsiaTheme="minorHAnsi" w:hAnsi="Times New Roman" w:cs="Times New Roman"/>
          <w:b/>
          <w:bCs/>
          <w:szCs w:val="24"/>
        </w:rPr>
      </w:pPr>
      <w:r w:rsidRPr="00FE0D74">
        <w:rPr>
          <w:rFonts w:ascii="Times New Roman" w:eastAsiaTheme="minorHAnsi" w:hAnsi="Times New Roman" w:cs="Times New Roman"/>
          <w:b/>
          <w:bCs/>
          <w:szCs w:val="24"/>
        </w:rPr>
        <w:t>Современные технологии взаимодействия педагогов с детьми в 2020 году:</w:t>
      </w:r>
    </w:p>
    <w:p w:rsidR="004C25BE" w:rsidRPr="00FE0D74" w:rsidRDefault="004C25BE"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В образовательном процессе педагоги используют современные образовательные технологии:</w:t>
      </w:r>
    </w:p>
    <w:tbl>
      <w:tblPr>
        <w:tblStyle w:val="af7"/>
        <w:tblW w:w="9498" w:type="dxa"/>
        <w:tblInd w:w="108" w:type="dxa"/>
        <w:tblLook w:val="04A0" w:firstRow="1" w:lastRow="0" w:firstColumn="1" w:lastColumn="0" w:noHBand="0" w:noVBand="1"/>
      </w:tblPr>
      <w:tblGrid>
        <w:gridCol w:w="2812"/>
        <w:gridCol w:w="6686"/>
      </w:tblGrid>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lastRenderedPageBreak/>
              <w:t>Наименование технологии</w:t>
            </w:r>
          </w:p>
        </w:tc>
        <w:tc>
          <w:tcPr>
            <w:tcW w:w="6686"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Направленность технологии</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Здоровьесберегающие</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сохранение и укрепление здоровья воспитанников, организация образовательного процесса без ущерба здоровью воспитанников</w:t>
            </w:r>
          </w:p>
        </w:tc>
      </w:tr>
      <w:tr w:rsidR="004C25BE" w:rsidRPr="00FE0D74" w:rsidTr="00632766">
        <w:tc>
          <w:tcPr>
            <w:tcW w:w="2812"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Личностно-</w:t>
            </w:r>
          </w:p>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ориентированное</w:t>
            </w:r>
          </w:p>
          <w:p w:rsidR="004C25BE" w:rsidRPr="00FE0D74" w:rsidRDefault="004C25BE"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взаимодействие</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распознание индивидуальных особенностей каждого ребёнка, акцент делается на их потребности, склонности, способности, интересы, темп развития</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познавательно-исследовательской деятельности</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проведении экспериментальной деятельности на экологических занятиях и прогулках  формирование у воспитанников  способность к исследовательскому типу мышления</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развивающего обучения</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проектной деятельности</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реализации образовательных проектов</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Игровые технологии</w:t>
            </w:r>
          </w:p>
        </w:tc>
        <w:tc>
          <w:tcPr>
            <w:tcW w:w="6686" w:type="dxa"/>
          </w:tcPr>
          <w:p w:rsidR="004C25BE" w:rsidRPr="00FE0D74" w:rsidRDefault="004C25BE" w:rsidP="00FE0D74">
            <w:pPr>
              <w:spacing w:line="276" w:lineRule="auto"/>
              <w:rPr>
                <w:rFonts w:ascii="Times New Roman" w:hAnsi="Times New Roman" w:cs="Times New Roman"/>
                <w:color w:val="000000"/>
                <w:szCs w:val="24"/>
                <w:shd w:val="clear" w:color="auto" w:fill="FFFFFF"/>
              </w:rPr>
            </w:pPr>
            <w:r w:rsidRPr="00FE0D74">
              <w:rPr>
                <w:rFonts w:ascii="Times New Roman" w:hAnsi="Times New Roman" w:cs="Times New Roman"/>
                <w:color w:val="000000"/>
                <w:szCs w:val="24"/>
                <w:shd w:val="clear" w:color="auto" w:fill="FFFFFF"/>
              </w:rPr>
              <w:t>игра мотивирует, стимулирует и активизирует</w:t>
            </w:r>
            <w:r w:rsidRPr="00FE0D74">
              <w:rPr>
                <w:rStyle w:val="apple-converted-space"/>
                <w:rFonts w:ascii="Times New Roman" w:hAnsi="Times New Roman" w:cs="Times New Roman"/>
                <w:color w:val="000000"/>
                <w:szCs w:val="24"/>
                <w:shd w:val="clear" w:color="auto" w:fill="FFFFFF"/>
              </w:rPr>
              <w:t xml:space="preserve">  </w:t>
            </w:r>
            <w:r w:rsidRPr="00FE0D74">
              <w:rPr>
                <w:rFonts w:ascii="Times New Roman" w:hAnsi="Times New Roman" w:cs="Times New Roman"/>
                <w:bCs/>
                <w:color w:val="000000"/>
                <w:szCs w:val="24"/>
                <w:shd w:val="clear" w:color="auto" w:fill="FFFFFF"/>
              </w:rPr>
              <w:t>познавательные процессы</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детей - внимание, восприятие, мышление, воображение;</w:t>
            </w:r>
          </w:p>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color w:val="000000"/>
                <w:szCs w:val="24"/>
                <w:shd w:val="clear" w:color="auto" w:fill="FFFFFF"/>
              </w:rPr>
              <w:t>игра позволяет гармонично сочетать</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bCs/>
                <w:color w:val="000000"/>
                <w:szCs w:val="24"/>
                <w:shd w:val="clear" w:color="auto" w:fill="FFFFFF"/>
              </w:rPr>
              <w:t>эмоциональное и логическое усвоение знаний,</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за счет чего дети получают прочные, осознанные и прочувствованные знания</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Информационно-коммуникативные технологии</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формирование умений и навыков работы с информацией, ориентации в информационных потоках, расширение кругозора, </w:t>
            </w:r>
            <w:r w:rsidRPr="00FE0D74">
              <w:rPr>
                <w:rFonts w:ascii="Times New Roman" w:hAnsi="Times New Roman" w:cs="Times New Roman"/>
                <w:szCs w:val="24"/>
              </w:rPr>
              <w:t>поиск образовательных материалов в Интернете</w:t>
            </w:r>
          </w:p>
        </w:tc>
      </w:tr>
    </w:tbl>
    <w:p w:rsidR="004C25BE" w:rsidRPr="00FE0D74" w:rsidRDefault="004C25BE" w:rsidP="00FE0D74">
      <w:pPr>
        <w:autoSpaceDE w:val="0"/>
        <w:autoSpaceDN w:val="0"/>
        <w:adjustRightInd w:val="0"/>
        <w:spacing w:before="240"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Использование данных технологий в образовательном процессе ДОУ способствовало повышению у детей мотивации к образовательной деятельности, эффективности педагогической работы, совершенствованию педагогического мастерства. </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Помимо организованной образовательной деятельности в дошкольном учреждении проводится образовательная деятельность с воспитанниками в режиме дня: в утренние и вечерние часы, на прогулке, при проведении режимных моментов. Педагоги используют такие формы проведения образовательной деятельности с воспитанниками в режиме дня, как:</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подвижные игры с правилами (в том числе осетинские национальные),  двигательные паузы, спортивные пробежки, соревнования, праздники, развлечения, физкультурные минутки;</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оздоровительные и закаливающие мероприятия;</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тематические беседы и рассказы;</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компьютерные презентации;</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творческие и исследовательские проекты;</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упражнения по освоению культурно-гигиенических навыков;</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игровые ситуации по формированию культуры безопасности, беседы, рассказы, практические упражнения;</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дидактические игры, сюжетно-ролевые, театрализованные;</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lastRenderedPageBreak/>
        <w:t>опыты и эксперименты;</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дежурство и труд;</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беседы, составление и рассказывание сказок, пересказы, отгадывание загадок, разучивание потешек, стихов, песенок;</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слушание и исполнение музыкальных произведений, музыкально-ритмические движения, музыкальные игры и импровизации;</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вернисажи детского творчества, выставки, творческая деятельность в изо студии и др.</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w:t>
      </w:r>
    </w:p>
    <w:p w:rsidR="004B3E21" w:rsidRDefault="004C25BE" w:rsidP="004B3E21">
      <w:pPr>
        <w:rPr>
          <w:rFonts w:ascii="Times New Roman" w:eastAsiaTheme="minorHAnsi" w:hAnsi="Times New Roman" w:cs="Times New Roman"/>
          <w:szCs w:val="24"/>
        </w:rPr>
      </w:pPr>
      <w:r w:rsidRPr="00FE0D74">
        <w:rPr>
          <w:rFonts w:ascii="Times New Roman" w:eastAsiaTheme="minorHAnsi" w:hAnsi="Times New Roman" w:cs="Times New Roman"/>
          <w:b/>
          <w:szCs w:val="24"/>
        </w:rPr>
        <w:t>Вывод:</w:t>
      </w:r>
      <w:r w:rsidRPr="00FE0D74">
        <w:rPr>
          <w:rFonts w:ascii="Times New Roman" w:eastAsiaTheme="minorHAnsi" w:hAnsi="Times New Roman" w:cs="Times New Roman"/>
          <w:szCs w:val="24"/>
        </w:rPr>
        <w:t xml:space="preserve"> В ДОУ организация учебного процесса осуществляется в соответствии с требованиями СанПиН, органично вписывается в режим работы групп учреждения и способствует разностороннему развитию дошкольников.     Гарантирует   доступность образования, создающего условия для получения образования в психологически комфортной атмосфере.</w:t>
      </w:r>
    </w:p>
    <w:p w:rsidR="004B3E21" w:rsidRPr="00FE0D74" w:rsidRDefault="004B3E21" w:rsidP="00FE0D74">
      <w:pPr>
        <w:rPr>
          <w:rFonts w:ascii="Times New Roman" w:eastAsiaTheme="minorHAnsi" w:hAnsi="Times New Roman" w:cs="Times New Roman"/>
          <w:szCs w:val="24"/>
        </w:rPr>
      </w:pPr>
      <w:r w:rsidRPr="004B3E21">
        <w:rPr>
          <w:rFonts w:ascii="Times New Roman" w:eastAsia="Times New Roman" w:hAnsi="Times New Roman" w:cs="Times New Roman"/>
          <w:color w:val="000000"/>
          <w:szCs w:val="24"/>
          <w:lang w:eastAsia="ru-RU"/>
        </w:rPr>
        <w:t>В СПМБДОУ д/с№7(д/с№1)</w:t>
      </w:r>
      <w:r>
        <w:rPr>
          <w:rFonts w:ascii="Times New Roman" w:eastAsia="Times New Roman" w:hAnsi="Times New Roman" w:cs="Times New Roman"/>
          <w:color w:val="000000"/>
          <w:szCs w:val="24"/>
          <w:lang w:eastAsia="ru-RU"/>
        </w:rPr>
        <w:t xml:space="preserve"> </w:t>
      </w:r>
      <w:r w:rsidRPr="004B3E21">
        <w:rPr>
          <w:rFonts w:ascii="Times New Roman" w:eastAsia="Times New Roman" w:hAnsi="Times New Roman" w:cs="Times New Roman"/>
          <w:color w:val="000000"/>
          <w:szCs w:val="24"/>
          <w:lang w:eastAsia="ru-RU"/>
        </w:rPr>
        <w:t>имеются все условия для эффективной организации оздоровительных и профилактических мероприятий, работы по физическому воспитанию дошкольников. В целом работа по организации питания в 2020 году признана удовлетворительной. Натуральные нормы выполнялись.</w:t>
      </w:r>
    </w:p>
    <w:p w:rsidR="004C25BE" w:rsidRPr="00FE0D74" w:rsidRDefault="004C25BE" w:rsidP="00FE0D74">
      <w:pPr>
        <w:jc w:val="center"/>
        <w:rPr>
          <w:rFonts w:ascii="Times New Roman" w:hAnsi="Times New Roman" w:cs="Times New Roman"/>
          <w:b/>
          <w:szCs w:val="24"/>
        </w:rPr>
      </w:pPr>
      <w:r w:rsidRPr="00FE0D74">
        <w:rPr>
          <w:rFonts w:ascii="Times New Roman" w:hAnsi="Times New Roman" w:cs="Times New Roman"/>
          <w:b/>
          <w:szCs w:val="24"/>
        </w:rPr>
        <w:t>6. Оценка востребованности выпускников</w:t>
      </w:r>
    </w:p>
    <w:p w:rsidR="004C25BE" w:rsidRPr="00FE0D74" w:rsidRDefault="004C25BE" w:rsidP="00FE0D74">
      <w:pPr>
        <w:spacing w:after="0"/>
        <w:rPr>
          <w:rFonts w:ascii="Times New Roman" w:hAnsi="Times New Roman" w:cs="Times New Roman"/>
          <w:szCs w:val="24"/>
        </w:rPr>
      </w:pPr>
      <w:r w:rsidRPr="00FE0D74">
        <w:rPr>
          <w:rFonts w:ascii="Times New Roman" w:hAnsi="Times New Roman" w:cs="Times New Roman"/>
          <w:szCs w:val="24"/>
        </w:rPr>
        <w:t xml:space="preserve">   В 2020 году  из дошкольного учреждения поступили в школу </w:t>
      </w:r>
      <w:r w:rsidR="004F5094" w:rsidRPr="00FE0D74">
        <w:rPr>
          <w:rFonts w:ascii="Times New Roman" w:hAnsi="Times New Roman" w:cs="Times New Roman"/>
          <w:szCs w:val="24"/>
        </w:rPr>
        <w:t>52</w:t>
      </w:r>
      <w:r w:rsidRPr="00FE0D74">
        <w:rPr>
          <w:rFonts w:ascii="Times New Roman" w:hAnsi="Times New Roman" w:cs="Times New Roman"/>
          <w:szCs w:val="24"/>
        </w:rPr>
        <w:t xml:space="preserve"> детей. Выпускники </w:t>
      </w:r>
      <w:r w:rsidR="000F3F79">
        <w:rPr>
          <w:rFonts w:ascii="Times New Roman" w:hAnsi="Times New Roman" w:cs="Times New Roman"/>
          <w:szCs w:val="24"/>
        </w:rPr>
        <w:t xml:space="preserve"> </w:t>
      </w:r>
      <w:r w:rsidRPr="00FE0D74">
        <w:rPr>
          <w:rFonts w:ascii="Times New Roman" w:hAnsi="Times New Roman" w:cs="Times New Roman"/>
          <w:szCs w:val="24"/>
        </w:rPr>
        <w:t xml:space="preserve"> поступили в общеобразовательные учреждения г.Алагир: СОШ №2, №3,</w:t>
      </w:r>
    </w:p>
    <w:p w:rsidR="004F5094" w:rsidRPr="00FE0D74" w:rsidRDefault="004C25BE" w:rsidP="00570665">
      <w:pPr>
        <w:pStyle w:val="a5"/>
        <w:numPr>
          <w:ilvl w:val="0"/>
          <w:numId w:val="14"/>
        </w:numPr>
        <w:shd w:val="clear" w:color="auto" w:fill="FFFFFF"/>
        <w:spacing w:before="0" w:beforeAutospacing="0" w:after="0" w:afterAutospacing="0" w:line="276" w:lineRule="auto"/>
        <w:ind w:left="0"/>
        <w:rPr>
          <w:color w:val="000000"/>
        </w:rPr>
      </w:pPr>
      <w:r w:rsidRPr="00FE0D74">
        <w:t xml:space="preserve">   </w:t>
      </w:r>
      <w:r w:rsidR="004F5094" w:rsidRPr="00FE0D74">
        <w:rPr>
          <w:color w:val="000000"/>
        </w:rPr>
        <w:t>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4F5094" w:rsidRPr="004F5094" w:rsidRDefault="004F5094" w:rsidP="00570665">
      <w:pPr>
        <w:numPr>
          <w:ilvl w:val="0"/>
          <w:numId w:val="15"/>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Любознательный, активный, интересуется новым, неизвестным в окружающем мире (мире предметов и вещей, мире отношений и своем внутреннем мире). </w:t>
      </w:r>
    </w:p>
    <w:p w:rsidR="004F5094" w:rsidRPr="004F5094" w:rsidRDefault="004F5094" w:rsidP="00570665">
      <w:pPr>
        <w:numPr>
          <w:ilvl w:val="0"/>
          <w:numId w:val="16"/>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Эмоционально отзывчивый. </w:t>
      </w:r>
    </w:p>
    <w:p w:rsidR="004F5094" w:rsidRPr="004F5094" w:rsidRDefault="004F5094" w:rsidP="00570665">
      <w:pPr>
        <w:numPr>
          <w:ilvl w:val="0"/>
          <w:numId w:val="17"/>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Способный управлять своим поведением и планировать свои действия, направленные на достижение конкретной цели</w:t>
      </w:r>
      <w:r w:rsidR="008C1AD6" w:rsidRPr="00FE0D74">
        <w:rPr>
          <w:rFonts w:ascii="Times New Roman" w:eastAsia="Times New Roman" w:hAnsi="Times New Roman" w:cs="Times New Roman"/>
          <w:color w:val="000000"/>
          <w:szCs w:val="24"/>
          <w:lang w:eastAsia="ru-RU"/>
        </w:rPr>
        <w:t>.</w:t>
      </w:r>
    </w:p>
    <w:p w:rsidR="004F5094" w:rsidRPr="004F5094" w:rsidRDefault="004F5094" w:rsidP="00570665">
      <w:pPr>
        <w:numPr>
          <w:ilvl w:val="0"/>
          <w:numId w:val="18"/>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4F5094" w:rsidRPr="004F5094" w:rsidRDefault="004F5094" w:rsidP="00570665">
      <w:pPr>
        <w:numPr>
          <w:ilvl w:val="0"/>
          <w:numId w:val="19"/>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Способный решать интеллектуальные и личностные задачи (проблемы), адекватные возрасту. </w:t>
      </w:r>
    </w:p>
    <w:p w:rsidR="004F5094" w:rsidRPr="004F5094" w:rsidRDefault="004F5094" w:rsidP="00570665">
      <w:pPr>
        <w:numPr>
          <w:ilvl w:val="0"/>
          <w:numId w:val="20"/>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Имеющий первичные представления о себе, семье, обществе, государстве, мире и природе. </w:t>
      </w:r>
    </w:p>
    <w:p w:rsidR="004F5094" w:rsidRPr="004F5094" w:rsidRDefault="004F5094" w:rsidP="00570665">
      <w:pPr>
        <w:numPr>
          <w:ilvl w:val="0"/>
          <w:numId w:val="21"/>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Овладевший универсальными предпосылками учебной деятельности: умениями работать по правилу и образцу, слушать взрослого и выполнять его инструкции.</w:t>
      </w:r>
    </w:p>
    <w:p w:rsidR="008C1AD6" w:rsidRPr="00CF6FD0" w:rsidRDefault="004F5094" w:rsidP="00CF6FD0">
      <w:pPr>
        <w:shd w:val="clear" w:color="auto" w:fill="FFFFFF" w:themeFill="background1"/>
        <w:spacing w:after="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shd w:val="clear" w:color="auto" w:fill="FFFFFF"/>
          <w:lang w:eastAsia="ru-RU"/>
        </w:rPr>
        <w:t>В портрете выпускника отражаются качеств</w:t>
      </w:r>
      <w:r w:rsidR="00CF6FD0">
        <w:rPr>
          <w:rFonts w:ascii="Times New Roman" w:eastAsia="Times New Roman" w:hAnsi="Times New Roman" w:cs="Times New Roman"/>
          <w:color w:val="000000"/>
          <w:szCs w:val="24"/>
          <w:shd w:val="clear" w:color="auto" w:fill="FFFFFF"/>
          <w:lang w:eastAsia="ru-RU"/>
        </w:rPr>
        <w:t xml:space="preserve">а личности ребёнка и степень их </w:t>
      </w:r>
      <w:r w:rsidRPr="004F5094">
        <w:rPr>
          <w:rFonts w:ascii="Times New Roman" w:eastAsia="Times New Roman" w:hAnsi="Times New Roman" w:cs="Times New Roman"/>
          <w:color w:val="000000"/>
          <w:szCs w:val="24"/>
          <w:shd w:val="clear" w:color="auto" w:fill="FFFFFF"/>
          <w:lang w:eastAsia="ru-RU"/>
        </w:rPr>
        <w:t>сформированности.</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b/>
          <w:szCs w:val="24"/>
        </w:rPr>
        <w:t>Вывод:</w:t>
      </w:r>
      <w:r w:rsidRPr="00FE0D74">
        <w:rPr>
          <w:rFonts w:ascii="Times New Roman" w:eastAsiaTheme="minorHAnsi" w:hAnsi="Times New Roman" w:cs="Times New Roman"/>
          <w:szCs w:val="24"/>
        </w:rPr>
        <w:t xml:space="preserve"> перспективы работы по данному направлению:</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педагогам ДОУ продолжать формировать эмоционально-положительное отношение детей к школе, </w:t>
      </w:r>
      <w:r w:rsidR="00ED6888" w:rsidRPr="00FE0D74">
        <w:rPr>
          <w:rFonts w:ascii="Times New Roman" w:eastAsiaTheme="minorHAnsi" w:hAnsi="Times New Roman" w:cs="Times New Roman"/>
          <w:szCs w:val="24"/>
        </w:rPr>
        <w:t>формировать мотивационную готовность к школьному обучению</w:t>
      </w:r>
      <w:r w:rsidRPr="00FE0D74">
        <w:rPr>
          <w:rFonts w:ascii="Times New Roman" w:eastAsiaTheme="minorHAnsi" w:hAnsi="Times New Roman" w:cs="Times New Roman"/>
          <w:szCs w:val="24"/>
        </w:rPr>
        <w:t>;</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воспитателям ДОУ использовать в работе с детьми</w:t>
      </w:r>
      <w:r w:rsidR="00ED6888" w:rsidRPr="00FE0D74">
        <w:rPr>
          <w:rFonts w:ascii="Times New Roman" w:eastAsiaTheme="minorHAnsi" w:hAnsi="Times New Roman" w:cs="Times New Roman"/>
          <w:szCs w:val="24"/>
        </w:rPr>
        <w:t xml:space="preserve"> игровые технологии для успешного</w:t>
      </w:r>
    </w:p>
    <w:p w:rsidR="004F5094" w:rsidRPr="00CF6FD0" w:rsidRDefault="00ED6888" w:rsidP="00CF6FD0">
      <w:pPr>
        <w:autoSpaceDE w:val="0"/>
        <w:autoSpaceDN w:val="0"/>
        <w:adjustRightInd w:val="0"/>
        <w:rPr>
          <w:rFonts w:ascii="Times New Roman" w:eastAsiaTheme="minorHAnsi" w:hAnsi="Times New Roman" w:cs="Times New Roman"/>
          <w:szCs w:val="24"/>
        </w:rPr>
      </w:pPr>
      <w:r w:rsidRPr="00FE0D74">
        <w:rPr>
          <w:rFonts w:ascii="Times New Roman" w:eastAsiaTheme="minorHAnsi" w:hAnsi="Times New Roman" w:cs="Times New Roman"/>
          <w:szCs w:val="24"/>
        </w:rPr>
        <w:t>развития  коммуникативных умений и навыков</w:t>
      </w:r>
      <w:r w:rsidR="00CF6FD0">
        <w:rPr>
          <w:rFonts w:ascii="Times New Roman" w:eastAsiaTheme="minorHAnsi" w:hAnsi="Times New Roman" w:cs="Times New Roman"/>
          <w:szCs w:val="24"/>
        </w:rPr>
        <w:t>.</w:t>
      </w:r>
    </w:p>
    <w:p w:rsidR="000D5AE5" w:rsidRPr="00FE0D74" w:rsidRDefault="00AA63E5" w:rsidP="00FE0D74">
      <w:pPr>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7. Оценка качества кадро</w:t>
      </w:r>
      <w:r w:rsidR="008C1AD6" w:rsidRPr="00FE0D74">
        <w:rPr>
          <w:rFonts w:ascii="Times New Roman" w:eastAsiaTheme="minorHAnsi" w:hAnsi="Times New Roman" w:cs="Times New Roman"/>
          <w:b/>
          <w:szCs w:val="24"/>
        </w:rPr>
        <w:t>вого обеспечения</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Работа с кадрами была направлена на повышение профессионализма, творческого</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потенциала педагогической культуры педагогов, оказание методической помощи</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lastRenderedPageBreak/>
        <w:t>педагогам. Составлен план прохождения аттестации, повышения квалификации</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педагогов, прохождения переподготовки воспитателей.</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Дошкольное образовательное учреждение полностью укомплектовано кадрами. В ДОУ работает 16 педагогов. Из них: старших воспитателей – 1, воспитателей – 11, педагог-психолог – 1, руководитель , воспитатель родного языка – 1, воспитатель по ИЗО деятельности – 1,музыкальных руководителей – 1.</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Укомплектованность педагогическими кадрами составляет 100%.</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Образовательный уровень педагогов:</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высшее образование - 8 педагогов (50%);</w:t>
      </w:r>
    </w:p>
    <w:p w:rsidR="008C1AD6" w:rsidRPr="00FE0D74" w:rsidRDefault="008C1AD6" w:rsidP="00FE0D74">
      <w:pPr>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среднее профессиональное образование - 8 педагогов (50 %)</w:t>
      </w:r>
    </w:p>
    <w:p w:rsidR="00661655" w:rsidRPr="00FE0D74" w:rsidRDefault="00661655" w:rsidP="00FE0D74">
      <w:pPr>
        <w:jc w:val="both"/>
        <w:rPr>
          <w:rFonts w:ascii="Times New Roman" w:hAnsi="Times New Roman" w:cs="Times New Roman"/>
          <w:szCs w:val="24"/>
        </w:rPr>
      </w:pPr>
      <w:r w:rsidRPr="00FE0D74">
        <w:rPr>
          <w:rFonts w:ascii="Times New Roman" w:hAnsi="Times New Roman" w:cs="Times New Roman"/>
          <w:szCs w:val="24"/>
        </w:rPr>
        <w:t xml:space="preserve">За отчётный период в ДОУ проведены мероприятия, направленные на повышение профессионального уровня и компетентности педагогов: педагогические советы, мастер-классы, семинары, тренинги, консультации, лекции, круглый стол, деловые игры.       </w:t>
      </w:r>
    </w:p>
    <w:p w:rsidR="00661655" w:rsidRPr="00FE0D74" w:rsidRDefault="00661655" w:rsidP="00FE0D74">
      <w:pPr>
        <w:jc w:val="both"/>
        <w:rPr>
          <w:rFonts w:ascii="Times New Roman" w:hAnsi="Times New Roman" w:cs="Times New Roman"/>
          <w:szCs w:val="24"/>
        </w:rPr>
      </w:pPr>
      <w:r w:rsidRPr="00FE0D74">
        <w:rPr>
          <w:rFonts w:ascii="Times New Roman" w:hAnsi="Times New Roman" w:cs="Times New Roman"/>
          <w:szCs w:val="24"/>
        </w:rPr>
        <w:t xml:space="preserve">Для обобщения и распространения педагогического опыта педагогами созданы свои персональные сайты в социальной сети работников образования   multiurok,  maam.  </w:t>
      </w:r>
    </w:p>
    <w:p w:rsidR="000F3F79" w:rsidRDefault="00661655" w:rsidP="00FE0D74">
      <w:pPr>
        <w:spacing w:after="0"/>
        <w:jc w:val="both"/>
        <w:rPr>
          <w:rFonts w:ascii="Times New Roman" w:hAnsi="Times New Roman" w:cs="Times New Roman"/>
          <w:b/>
          <w:szCs w:val="24"/>
        </w:rPr>
      </w:pPr>
      <w:r w:rsidRPr="00FE0D74">
        <w:rPr>
          <w:rFonts w:ascii="Times New Roman" w:hAnsi="Times New Roman" w:cs="Times New Roman"/>
          <w:b/>
          <w:szCs w:val="24"/>
        </w:rPr>
        <w:t xml:space="preserve">Вывод: </w:t>
      </w:r>
    </w:p>
    <w:p w:rsidR="00661655" w:rsidRPr="000F3F79" w:rsidRDefault="00661655" w:rsidP="00FE0D74">
      <w:pPr>
        <w:spacing w:after="0"/>
        <w:jc w:val="both"/>
        <w:rPr>
          <w:rFonts w:ascii="Times New Roman" w:hAnsi="Times New Roman" w:cs="Times New Roman"/>
          <w:szCs w:val="24"/>
        </w:rPr>
      </w:pPr>
      <w:r w:rsidRPr="000F3F79">
        <w:rPr>
          <w:rFonts w:ascii="Times New Roman" w:hAnsi="Times New Roman" w:cs="Times New Roman"/>
          <w:szCs w:val="24"/>
        </w:rPr>
        <w:t>Кадровый состав педагогического коллектива стабильный, текучести кадров нет. Укомплектованность составляет - 100%.</w:t>
      </w:r>
    </w:p>
    <w:p w:rsidR="008C1AD6" w:rsidRPr="000F3F79" w:rsidRDefault="00661655" w:rsidP="00FE0D74">
      <w:pPr>
        <w:spacing w:after="0"/>
        <w:jc w:val="both"/>
        <w:rPr>
          <w:rFonts w:ascii="Times New Roman" w:hAnsi="Times New Roman" w:cs="Times New Roman"/>
          <w:szCs w:val="24"/>
        </w:rPr>
      </w:pPr>
      <w:r w:rsidRPr="000F3F79">
        <w:rPr>
          <w:rFonts w:ascii="Times New Roman" w:hAnsi="Times New Roman" w:cs="Times New Roman"/>
          <w:szCs w:val="24"/>
        </w:rPr>
        <w:t xml:space="preserve">Коллектив ДОУ квалифицированный, имеет достаточный уровень педагогической культуры, работоспособный, что позволяет решать задачи воспитания и развития каждого ребенка. </w:t>
      </w:r>
    </w:p>
    <w:p w:rsidR="000F3F79" w:rsidRDefault="000F3F79" w:rsidP="00FE0D74">
      <w:pPr>
        <w:spacing w:after="150"/>
        <w:ind w:left="1594"/>
        <w:rPr>
          <w:rFonts w:ascii="Times New Roman" w:hAnsi="Times New Roman" w:cs="Times New Roman"/>
          <w:b/>
          <w:szCs w:val="24"/>
        </w:rPr>
      </w:pPr>
    </w:p>
    <w:p w:rsidR="00661655" w:rsidRPr="00FE0D74" w:rsidRDefault="000F0635" w:rsidP="00FE0D74">
      <w:pPr>
        <w:spacing w:after="150"/>
        <w:ind w:left="1594"/>
        <w:rPr>
          <w:rFonts w:ascii="Times New Roman" w:hAnsi="Times New Roman" w:cs="Times New Roman"/>
          <w:b/>
          <w:szCs w:val="24"/>
        </w:rPr>
      </w:pPr>
      <w:r w:rsidRPr="00FE0D74">
        <w:rPr>
          <w:rFonts w:ascii="Times New Roman" w:hAnsi="Times New Roman" w:cs="Times New Roman"/>
          <w:b/>
          <w:szCs w:val="24"/>
        </w:rPr>
        <w:t xml:space="preserve">8. </w:t>
      </w:r>
      <w:r w:rsidR="00661655" w:rsidRPr="00FE0D74">
        <w:rPr>
          <w:rFonts w:ascii="Times New Roman" w:hAnsi="Times New Roman" w:cs="Times New Roman"/>
          <w:b/>
          <w:szCs w:val="24"/>
        </w:rPr>
        <w:t xml:space="preserve">Оценка медицинского обеспечения, системы охраны здоровья воспитанников, организации питания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Работа по созданию условий для сохранения и укрепления здоровья воспитанников строится на основе СанПиН 2.4.1.3049-13, основной образовательной программы дошкольного образования.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В ДОУ соблюдается санитарно-гигиенический режим, состояние помещений в норме, регулярный режим проветривания, оптимальный температурный режим, водоснабжение в норме.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Проводится систематическая работа по защите воспитанников от перегрузок с применением здоровьесберегающих технологий: соблюдение режима дня, прогулок, дневной сон, утренняя гимнастика, дыхательная гимнастика, пальчиковая гимнастика, закаливание, дорожки здоровья, воздушные ванны при переодевании, соблюдение прогулок, точечный массаж, гимнастика пробуждения, логоритмика, стрейчинг, ритмическая гимнастика, оздоровительная гимнастика, физкультурные занятия, оздоровительный бег, спортивные досуги.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Расписание непосредственно-образовательной деятельности является сбалансированным, предусматривает смену видов детской деятельности в соответствие с СаНПиН.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Использование здоровьесберегающих технологий, позволяет прослеживать динамику состояния здоровья детей, так за учебный год дети выросли, прибавили в весе.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В ДОУ функционирует медицинское обслуживание, созданы условия для оздоровительной работы. Медицинский кабинет соответствует СанПиН 2.4.1.3049-13. Сотрудники регулярно проходят медицинские осмотры.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lastRenderedPageBreak/>
        <w:t xml:space="preserve">Здоровье детей дошкольного возраста зависит от таких факторов как состояние окружающей среды, здоровья родителей, наследственности.  </w:t>
      </w:r>
    </w:p>
    <w:p w:rsidR="00661655" w:rsidRPr="00FE0D74" w:rsidRDefault="00661655" w:rsidP="00FE0D74">
      <w:pPr>
        <w:spacing w:after="0"/>
        <w:ind w:firstLine="142"/>
        <w:rPr>
          <w:rFonts w:ascii="Times New Roman" w:hAnsi="Times New Roman" w:cs="Times New Roman"/>
          <w:szCs w:val="24"/>
        </w:rPr>
      </w:pPr>
      <w:r w:rsidRPr="00FE0D74">
        <w:rPr>
          <w:rFonts w:ascii="Times New Roman" w:hAnsi="Times New Roman" w:cs="Times New Roman"/>
          <w:szCs w:val="24"/>
        </w:rPr>
        <w:t>В середине мая проводился медицинский осмотр детей  подготовит</w:t>
      </w:r>
      <w:r w:rsidR="000F0635" w:rsidRPr="00FE0D74">
        <w:rPr>
          <w:rFonts w:ascii="Times New Roman" w:hAnsi="Times New Roman" w:cs="Times New Roman"/>
          <w:szCs w:val="24"/>
        </w:rPr>
        <w:t>ельной группы, всего осмотрено 4</w:t>
      </w:r>
      <w:r w:rsidRPr="00FE0D74">
        <w:rPr>
          <w:rFonts w:ascii="Times New Roman" w:hAnsi="Times New Roman" w:cs="Times New Roman"/>
          <w:szCs w:val="24"/>
        </w:rPr>
        <w:t xml:space="preserve">5 ребенка.  </w:t>
      </w:r>
    </w:p>
    <w:p w:rsidR="00661655" w:rsidRPr="00FE0D74" w:rsidRDefault="00661655" w:rsidP="00FE0D74">
      <w:pPr>
        <w:spacing w:after="0"/>
        <w:ind w:left="576"/>
        <w:rPr>
          <w:rFonts w:ascii="Times New Roman" w:hAnsi="Times New Roman" w:cs="Times New Roman"/>
          <w:szCs w:val="24"/>
        </w:rPr>
      </w:pPr>
      <w:r w:rsidRPr="00FE0D74">
        <w:rPr>
          <w:rFonts w:ascii="Times New Roman" w:hAnsi="Times New Roman" w:cs="Times New Roman"/>
          <w:szCs w:val="24"/>
        </w:rPr>
        <w:t xml:space="preserve">Случаев травматизма, пищевых отравлений среди воспитанников нет. </w:t>
      </w:r>
    </w:p>
    <w:p w:rsidR="00661655" w:rsidRPr="00FE0D74" w:rsidRDefault="00661655" w:rsidP="00CF6FD0">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В ДОУ имеется план мероприятий по соблюдению воспитанниками здорового образа жизни.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Медицинское обслуживание детей осуществляло Государственное бюджетное учреждение здравоохранения  «Алагирская  центральная районная больница» Министерства здравоохранения РСО – Алания.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ДОУ предоставляет помещение с соответствующими условиями для работы медицинской сестры, осуществляет контроль ее работы в целях охраны и укрепления здоровья детей и работников ДОУ. Медицинский кабинет оснащён необходимым медицинским оборудованием, медикаментами на 80 %.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Медицинская сестра наряду с администрацией ДОУ несет ответственность за здоровье и физическое развитие детей, соблюдение санитарно-гигиенических норм, режима, за качеством питания.</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Дети, посещающие ДОУ, имеют медицинскую карту. Медицинские услуги в пределах функциональных обязанностей медицинского работника ДОУ оказывались бесплатно.</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Педагогический состав ДОУ и медсестра совместно решали вопросы профилактики заболеваемости, материально-технического оснащения, взаимодействия с семьей в вопросах закаливания, физического развития и приобщения детей к спорту. Все оздоровительные и профилактические мероприятия для детей планировались и согласовывались с медсестрой.</w:t>
      </w:r>
    </w:p>
    <w:p w:rsidR="000F0635" w:rsidRPr="00FE0D74" w:rsidRDefault="000F0635" w:rsidP="004B3E21">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Медсестрой Бораевой З.К. систематически проводятся консультации для родителей.  </w:t>
      </w:r>
      <w:r w:rsidR="004B3E21">
        <w:rPr>
          <w:rFonts w:ascii="Times New Roman" w:hAnsi="Times New Roman" w:cs="Times New Roman"/>
          <w:szCs w:val="24"/>
        </w:rPr>
        <w:t xml:space="preserve">  </w:t>
      </w:r>
    </w:p>
    <w:p w:rsidR="000F0635" w:rsidRPr="00FE0D74" w:rsidRDefault="000F0635" w:rsidP="00FE0D74">
      <w:pPr>
        <w:spacing w:after="0"/>
        <w:ind w:left="566"/>
        <w:rPr>
          <w:rFonts w:ascii="Times New Roman" w:hAnsi="Times New Roman" w:cs="Times New Roman"/>
          <w:szCs w:val="24"/>
        </w:rPr>
      </w:pPr>
      <w:r w:rsidRPr="00FE0D74">
        <w:rPr>
          <w:rFonts w:ascii="Times New Roman" w:hAnsi="Times New Roman" w:cs="Times New Roman"/>
          <w:b/>
          <w:i/>
          <w:szCs w:val="24"/>
        </w:rPr>
        <w:t xml:space="preserve">Перспективы развития на 2020-2021 учебный год: </w:t>
      </w:r>
    </w:p>
    <w:p w:rsidR="000F0635" w:rsidRPr="00FE0D74" w:rsidRDefault="000F0635" w:rsidP="000F3F79">
      <w:pPr>
        <w:spacing w:after="0"/>
        <w:ind w:left="127"/>
        <w:rPr>
          <w:rFonts w:ascii="Times New Roman" w:hAnsi="Times New Roman" w:cs="Times New Roman"/>
          <w:szCs w:val="24"/>
        </w:rPr>
      </w:pPr>
      <w:r w:rsidRPr="00FE0D74">
        <w:rPr>
          <w:rFonts w:ascii="Times New Roman" w:hAnsi="Times New Roman" w:cs="Times New Roman"/>
          <w:szCs w:val="24"/>
        </w:rPr>
        <w:t xml:space="preserve">1. Продолжать создавать педагогические условия для охраны здоровья каждого ребенка с учетом его склонностей и способностей.  </w:t>
      </w:r>
    </w:p>
    <w:p w:rsidR="000F0635" w:rsidRPr="00FE0D74" w:rsidRDefault="000F3F79" w:rsidP="000F3F79">
      <w:pPr>
        <w:spacing w:after="0"/>
        <w:ind w:left="127"/>
        <w:rPr>
          <w:rFonts w:ascii="Times New Roman" w:hAnsi="Times New Roman" w:cs="Times New Roman"/>
          <w:szCs w:val="24"/>
        </w:rPr>
      </w:pPr>
      <w:r>
        <w:rPr>
          <w:rFonts w:ascii="Times New Roman" w:hAnsi="Times New Roman" w:cs="Times New Roman"/>
          <w:szCs w:val="24"/>
        </w:rPr>
        <w:t>2</w:t>
      </w:r>
      <w:r w:rsidR="000F0635" w:rsidRPr="00FE0D74">
        <w:rPr>
          <w:rFonts w:ascii="Times New Roman" w:hAnsi="Times New Roman" w:cs="Times New Roman"/>
          <w:szCs w:val="24"/>
        </w:rPr>
        <w:t>. Продолжать просветительскую работу с родителями, превратить большую часть из пассивных наблюдателей в активных участников педагогического процесса, используя при этом интерактивные формы организации.</w:t>
      </w:r>
      <w:r w:rsidR="004B3E21">
        <w:rPr>
          <w:rFonts w:ascii="Times New Roman" w:hAnsi="Times New Roman" w:cs="Times New Roman"/>
          <w:szCs w:val="24"/>
        </w:rPr>
        <w:t xml:space="preserve">  </w:t>
      </w:r>
    </w:p>
    <w:p w:rsidR="004B3E21" w:rsidRDefault="000D5AE5" w:rsidP="004B3E21">
      <w:pPr>
        <w:spacing w:after="0"/>
        <w:jc w:val="both"/>
        <w:rPr>
          <w:rFonts w:ascii="Times New Roman" w:hAnsi="Times New Roman" w:cs="Times New Roman"/>
          <w:b/>
          <w:szCs w:val="24"/>
        </w:rPr>
      </w:pPr>
      <w:r w:rsidRPr="00FE0D74">
        <w:rPr>
          <w:rFonts w:ascii="Times New Roman" w:hAnsi="Times New Roman" w:cs="Times New Roman"/>
          <w:szCs w:val="24"/>
        </w:rPr>
        <w:t xml:space="preserve"> </w:t>
      </w:r>
      <w:r w:rsidRPr="00FE0D74">
        <w:rPr>
          <w:rFonts w:ascii="Times New Roman" w:hAnsi="Times New Roman" w:cs="Times New Roman"/>
          <w:b/>
          <w:szCs w:val="24"/>
        </w:rPr>
        <w:t xml:space="preserve">Вывод: </w:t>
      </w:r>
    </w:p>
    <w:p w:rsidR="000D5AE5" w:rsidRPr="004B3E21" w:rsidRDefault="000D5AE5" w:rsidP="004B3E21">
      <w:pPr>
        <w:spacing w:after="0"/>
        <w:jc w:val="both"/>
        <w:rPr>
          <w:rFonts w:ascii="Times New Roman" w:hAnsi="Times New Roman" w:cs="Times New Roman"/>
          <w:szCs w:val="24"/>
        </w:rPr>
      </w:pPr>
      <w:r w:rsidRPr="004B3E21">
        <w:rPr>
          <w:rFonts w:ascii="Times New Roman" w:hAnsi="Times New Roman" w:cs="Times New Roman"/>
          <w:szCs w:val="24"/>
        </w:rPr>
        <w:t>Медицинское обслуживание в ДОУ организовано в соответствии с Договором об оказании медицинских услуг и направлено на выполнение СанПиНа 2.4.1.3049-13 «Санитарно-эпидемиологические требования к устройству, содержанию и организации режима работы дошкольных образовательных организаций» и на укрепление здоровья воспитанников.</w:t>
      </w:r>
    </w:p>
    <w:p w:rsidR="000D5AE5" w:rsidRPr="00FE0D74" w:rsidRDefault="000D5AE5" w:rsidP="00FE0D74">
      <w:pPr>
        <w:jc w:val="both"/>
        <w:rPr>
          <w:rFonts w:ascii="Times New Roman" w:hAnsi="Times New Roman" w:cs="Times New Roman"/>
          <w:b/>
          <w:szCs w:val="24"/>
        </w:rPr>
      </w:pPr>
      <w:r w:rsidRPr="00FE0D74">
        <w:rPr>
          <w:rFonts w:ascii="Times New Roman" w:hAnsi="Times New Roman" w:cs="Times New Roman"/>
          <w:b/>
          <w:szCs w:val="24"/>
        </w:rPr>
        <w:t>Организация питания</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 Организация питания в ДОУ соответствует санитарно-эпидемиологическим правилам и нормам.</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В ДОУ организовано четырехразовое питание детей в соответствии с их возрастом по утверждённым нормам. Питание детей осуществляется в соответствии с примерным десятидневным меню, утверждённым заведующим ДОУ, составленным с учётом рекомендуемых среднесуточных наборов продуктов для организации питания детей в ДОУ. </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lastRenderedPageBreak/>
        <w:t xml:space="preserve">На основании примерного меню ежедневно составлялось меню-требование установленного образца с указанием выхода блюд для детей разного возраста. На каждое блюдо заведена технологическая карта. </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Выдача готовой пищи осуществлялась только после проведения приемочного контроля бракеражной комиссией в составе заведующего, повара, медсестры.</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Организация питания воспитанников в ДОУ регламентируется локальным  нормативным актом ДОУ.</w:t>
      </w:r>
    </w:p>
    <w:p w:rsidR="00036BD6"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Пищеблок оснащен необходимым техническим оборудованием: 2 холодильника, </w:t>
      </w:r>
    </w:p>
    <w:p w:rsidR="000D5AE5" w:rsidRPr="00FE0D74" w:rsidRDefault="00036BD6"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2 </w:t>
      </w:r>
      <w:r w:rsidR="000D5AE5" w:rsidRPr="00FE0D74">
        <w:rPr>
          <w:rFonts w:ascii="Times New Roman" w:hAnsi="Times New Roman" w:cs="Times New Roman"/>
          <w:szCs w:val="24"/>
        </w:rPr>
        <w:t>мо</w:t>
      </w:r>
      <w:r w:rsidRPr="00FE0D74">
        <w:rPr>
          <w:rFonts w:ascii="Times New Roman" w:hAnsi="Times New Roman" w:cs="Times New Roman"/>
          <w:szCs w:val="24"/>
        </w:rPr>
        <w:t>розильные камеры</w:t>
      </w:r>
      <w:r w:rsidR="000D5AE5" w:rsidRPr="00FE0D74">
        <w:rPr>
          <w:rFonts w:ascii="Times New Roman" w:hAnsi="Times New Roman" w:cs="Times New Roman"/>
          <w:szCs w:val="24"/>
        </w:rPr>
        <w:t xml:space="preserve">, 2 электроплиты,  </w:t>
      </w:r>
      <w:r w:rsidR="008C1AD6" w:rsidRPr="00FE0D74">
        <w:rPr>
          <w:rFonts w:ascii="Times New Roman" w:hAnsi="Times New Roman" w:cs="Times New Roman"/>
          <w:szCs w:val="24"/>
        </w:rPr>
        <w:t xml:space="preserve"> </w:t>
      </w:r>
      <w:r w:rsidRPr="00FE0D74">
        <w:rPr>
          <w:rFonts w:ascii="Times New Roman" w:hAnsi="Times New Roman" w:cs="Times New Roman"/>
          <w:szCs w:val="24"/>
        </w:rPr>
        <w:t>электро</w:t>
      </w:r>
      <w:r w:rsidR="000D5AE5" w:rsidRPr="00FE0D74">
        <w:rPr>
          <w:rFonts w:ascii="Times New Roman" w:hAnsi="Times New Roman" w:cs="Times New Roman"/>
          <w:szCs w:val="24"/>
        </w:rPr>
        <w:t>мясорубка.</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В группах соблюдается питьевой режим.</w:t>
      </w:r>
    </w:p>
    <w:p w:rsidR="004B3E21" w:rsidRDefault="000D5AE5" w:rsidP="004B3E21">
      <w:pPr>
        <w:spacing w:after="0"/>
        <w:jc w:val="both"/>
        <w:rPr>
          <w:rFonts w:ascii="Times New Roman" w:hAnsi="Times New Roman" w:cs="Times New Roman"/>
          <w:b/>
          <w:szCs w:val="24"/>
        </w:rPr>
      </w:pPr>
      <w:r w:rsidRPr="00FE0D74">
        <w:rPr>
          <w:rFonts w:ascii="Times New Roman" w:hAnsi="Times New Roman" w:cs="Times New Roman"/>
          <w:b/>
          <w:szCs w:val="24"/>
        </w:rPr>
        <w:t>Вывод:</w:t>
      </w:r>
    </w:p>
    <w:p w:rsidR="004B3E21" w:rsidRPr="00CF6FD0" w:rsidRDefault="000D5AE5" w:rsidP="00CF6FD0">
      <w:pPr>
        <w:spacing w:after="0"/>
        <w:jc w:val="both"/>
        <w:rPr>
          <w:rFonts w:ascii="Times New Roman" w:hAnsi="Times New Roman" w:cs="Times New Roman"/>
          <w:szCs w:val="24"/>
        </w:rPr>
      </w:pPr>
      <w:r w:rsidRPr="00FE0D74">
        <w:rPr>
          <w:rFonts w:ascii="Times New Roman" w:hAnsi="Times New Roman" w:cs="Times New Roman"/>
          <w:b/>
          <w:szCs w:val="24"/>
        </w:rPr>
        <w:t xml:space="preserve"> </w:t>
      </w:r>
      <w:r w:rsidRPr="004B3E21">
        <w:rPr>
          <w:rFonts w:ascii="Times New Roman" w:hAnsi="Times New Roman" w:cs="Times New Roman"/>
          <w:szCs w:val="24"/>
        </w:rPr>
        <w:t>Питание детей в ДОУ организовано в соответствии с десятидневным  меню, согласованному с заведующей ДОУ, направлено на сохранение и укрепление здоровья воспитанников и  на вып</w:t>
      </w:r>
      <w:r w:rsidR="00B263A9" w:rsidRPr="004B3E21">
        <w:rPr>
          <w:rFonts w:ascii="Times New Roman" w:hAnsi="Times New Roman" w:cs="Times New Roman"/>
          <w:szCs w:val="24"/>
        </w:rPr>
        <w:t xml:space="preserve">олнение СанПиНа 2.4.1.3049-13. </w:t>
      </w:r>
      <w:r w:rsidR="00B263A9" w:rsidRPr="004B3E21">
        <w:rPr>
          <w:rFonts w:ascii="Times New Roman" w:hAnsi="Times New Roman" w:cs="Times New Roman"/>
          <w:szCs w:val="24"/>
        </w:rPr>
        <w:tab/>
      </w:r>
    </w:p>
    <w:p w:rsidR="004B3E21" w:rsidRDefault="000F0635" w:rsidP="004B3E21">
      <w:pPr>
        <w:spacing w:after="0"/>
        <w:jc w:val="center"/>
        <w:textAlignment w:val="baseline"/>
        <w:rPr>
          <w:rFonts w:ascii="Times New Roman" w:hAnsi="Times New Roman" w:cs="Times New Roman"/>
          <w:b/>
          <w:bCs/>
          <w:szCs w:val="24"/>
          <w:bdr w:val="none" w:sz="0" w:space="0" w:color="auto" w:frame="1"/>
        </w:rPr>
      </w:pPr>
      <w:r w:rsidRPr="00FE0D74">
        <w:rPr>
          <w:rFonts w:ascii="Times New Roman" w:hAnsi="Times New Roman" w:cs="Times New Roman"/>
          <w:b/>
          <w:bCs/>
          <w:szCs w:val="24"/>
          <w:bdr w:val="none" w:sz="0" w:space="0" w:color="auto" w:frame="1"/>
        </w:rPr>
        <w:t>9</w:t>
      </w:r>
      <w:r w:rsidR="00B263A9" w:rsidRPr="00FE0D74">
        <w:rPr>
          <w:rFonts w:ascii="Times New Roman" w:hAnsi="Times New Roman" w:cs="Times New Roman"/>
          <w:b/>
          <w:bCs/>
          <w:szCs w:val="24"/>
          <w:bdr w:val="none" w:sz="0" w:space="0" w:color="auto" w:frame="1"/>
        </w:rPr>
        <w:t>. Оценка качества учебно-методического и</w:t>
      </w:r>
    </w:p>
    <w:p w:rsidR="000D5AE5" w:rsidRPr="004B3E21" w:rsidRDefault="00B263A9" w:rsidP="004B3E21">
      <w:pPr>
        <w:spacing w:after="0"/>
        <w:jc w:val="center"/>
        <w:textAlignment w:val="baseline"/>
        <w:rPr>
          <w:rFonts w:ascii="Times New Roman" w:hAnsi="Times New Roman" w:cs="Times New Roman"/>
          <w:b/>
          <w:bCs/>
          <w:szCs w:val="24"/>
          <w:bdr w:val="none" w:sz="0" w:space="0" w:color="auto" w:frame="1"/>
        </w:rPr>
      </w:pPr>
      <w:r w:rsidRPr="00FE0D74">
        <w:rPr>
          <w:rFonts w:ascii="Times New Roman" w:hAnsi="Times New Roman" w:cs="Times New Roman"/>
          <w:b/>
          <w:bCs/>
          <w:szCs w:val="24"/>
          <w:bdr w:val="none" w:sz="0" w:space="0" w:color="auto" w:frame="1"/>
        </w:rPr>
        <w:t>библиотечно-информационного обеспечения</w:t>
      </w:r>
    </w:p>
    <w:p w:rsidR="00B137FD" w:rsidRPr="00FE0D74" w:rsidRDefault="00B137FD" w:rsidP="00FE0D74">
      <w:pPr>
        <w:jc w:val="both"/>
        <w:rPr>
          <w:rFonts w:ascii="Times New Roman" w:hAnsi="Times New Roman" w:cs="Times New Roman"/>
          <w:szCs w:val="24"/>
        </w:rPr>
      </w:pPr>
      <w:r w:rsidRPr="00FE0D74">
        <w:rPr>
          <w:rFonts w:ascii="Times New Roman" w:hAnsi="Times New Roman" w:cs="Times New Roman"/>
          <w:szCs w:val="24"/>
        </w:rPr>
        <w:t xml:space="preserve">Методическая работа в ДОУ была направлена на повышение компетентности педагогов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в конечном счете, на обеспечение качества образовательного процесса ДОУ. </w:t>
      </w:r>
    </w:p>
    <w:p w:rsidR="00B137FD" w:rsidRPr="00FE0D74" w:rsidRDefault="00B137FD" w:rsidP="00FE0D74">
      <w:pPr>
        <w:jc w:val="both"/>
        <w:rPr>
          <w:rFonts w:ascii="Times New Roman" w:hAnsi="Times New Roman" w:cs="Times New Roman"/>
          <w:szCs w:val="24"/>
        </w:rPr>
      </w:pPr>
      <w:r w:rsidRPr="00FE0D74">
        <w:rPr>
          <w:rFonts w:ascii="Times New Roman" w:hAnsi="Times New Roman" w:cs="Times New Roman"/>
          <w:szCs w:val="24"/>
        </w:rPr>
        <w:t xml:space="preserve">За отчётный период в ДОУ проведены мероприятия, направленные на повышение профессионального уровня и компетентности педагогов.  При планировании и проведении методической работы в ДОУ отдается предпочтение активным формам обучения, таким как: семинары-практикумы, круглые столы, мастер-классы, просмотры открытых мероприятий, взаимопосещения,  методические объединения, деловые игры.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Методическое обеспечение соответствует образовательной программе ФГОС ДО. В ДОУ имеется учебная, учебно-методическая и художественная литература. Фонд литературы по всем разделам регулярно пополняется и используется</w:t>
      </w:r>
      <w:r w:rsidR="00B137FD" w:rsidRPr="00FE0D74">
        <w:rPr>
          <w:rFonts w:ascii="Times New Roman" w:hAnsi="Times New Roman" w:cs="Times New Roman"/>
          <w:szCs w:val="24"/>
        </w:rPr>
        <w:t xml:space="preserve"> в работе с педагогами.   У</w:t>
      </w:r>
      <w:r w:rsidRPr="00FE0D74">
        <w:rPr>
          <w:rFonts w:ascii="Times New Roman" w:hAnsi="Times New Roman" w:cs="Times New Roman"/>
          <w:szCs w:val="24"/>
        </w:rPr>
        <w:t>комплектованность</w:t>
      </w:r>
      <w:r w:rsidR="00B137FD" w:rsidRPr="00FE0D74">
        <w:rPr>
          <w:rFonts w:ascii="Times New Roman" w:hAnsi="Times New Roman" w:cs="Times New Roman"/>
          <w:szCs w:val="24"/>
        </w:rPr>
        <w:t xml:space="preserve"> </w:t>
      </w:r>
      <w:r w:rsidRPr="00FE0D74">
        <w:rPr>
          <w:rFonts w:ascii="Times New Roman" w:hAnsi="Times New Roman" w:cs="Times New Roman"/>
          <w:szCs w:val="24"/>
        </w:rPr>
        <w:t xml:space="preserve"> учебно- наглядными пособиями и дидактическим материалами </w:t>
      </w:r>
      <w:r w:rsidR="00B137FD" w:rsidRPr="00FE0D74">
        <w:rPr>
          <w:rFonts w:ascii="Times New Roman" w:hAnsi="Times New Roman" w:cs="Times New Roman"/>
          <w:szCs w:val="24"/>
        </w:rPr>
        <w:t xml:space="preserve"> достаточное</w:t>
      </w:r>
      <w:r w:rsidRPr="00FE0D74">
        <w:rPr>
          <w:rFonts w:ascii="Times New Roman" w:hAnsi="Times New Roman" w:cs="Times New Roman"/>
          <w:szCs w:val="24"/>
        </w:rPr>
        <w:t>. В ДОУ создана картотека методической литературы. В ДОУ имеется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хрестоматии), научно- популярная литература(атласы, энциклопедии, плакаты и т.п.),репродукции картин, иллюстративный материал, дидактические пособия демонстрационный и раздаточный материал. Кроме того, в целях эффективного библиотечно-информационного обеспечение используются электронные ресурсы.</w:t>
      </w:r>
    </w:p>
    <w:p w:rsidR="000D5AE5" w:rsidRDefault="000D5AE5" w:rsidP="00FE0D74">
      <w:pPr>
        <w:jc w:val="both"/>
        <w:rPr>
          <w:rFonts w:ascii="Times New Roman" w:hAnsi="Times New Roman" w:cs="Times New Roman"/>
          <w:szCs w:val="24"/>
        </w:rPr>
      </w:pPr>
      <w:r w:rsidRPr="004B3E21">
        <w:rPr>
          <w:rFonts w:ascii="Times New Roman" w:hAnsi="Times New Roman" w:cs="Times New Roman"/>
          <w:b/>
          <w:szCs w:val="24"/>
        </w:rPr>
        <w:t>Вывод:</w:t>
      </w:r>
      <w:r w:rsidRPr="00FE0D74">
        <w:rPr>
          <w:rFonts w:ascii="Times New Roman" w:hAnsi="Times New Roman" w:cs="Times New Roman"/>
          <w:szCs w:val="24"/>
        </w:rPr>
        <w:t xml:space="preserve"> Учебно-методическое обеспечение в ДОУ соответствует требованиям реализуемой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личное саморазвитие, самореализацию, самостоятельную творческую деятельность. Педагоги имеют возможность пользоваться фондом учебно- 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Однако библиотечный фонд ДОУ представлен недостаточным количеством литературы для воспитанников и для педагогов.  </w:t>
      </w:r>
    </w:p>
    <w:p w:rsidR="000D5AE5" w:rsidRPr="00FE0D74" w:rsidRDefault="004B3E21" w:rsidP="004B3E21">
      <w:pPr>
        <w:jc w:val="center"/>
        <w:rPr>
          <w:rFonts w:ascii="Times New Roman" w:hAnsi="Times New Roman" w:cs="Times New Roman"/>
          <w:b/>
          <w:szCs w:val="24"/>
        </w:rPr>
      </w:pPr>
      <w:r>
        <w:rPr>
          <w:rFonts w:ascii="Times New Roman" w:hAnsi="Times New Roman" w:cs="Times New Roman"/>
          <w:b/>
          <w:szCs w:val="24"/>
        </w:rPr>
        <w:lastRenderedPageBreak/>
        <w:t>10</w:t>
      </w:r>
      <w:r w:rsidR="000D5AE5" w:rsidRPr="00FE0D74">
        <w:rPr>
          <w:rFonts w:ascii="Times New Roman" w:hAnsi="Times New Roman" w:cs="Times New Roman"/>
          <w:b/>
          <w:szCs w:val="24"/>
        </w:rPr>
        <w:t>.Оценка материально-технической базы</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 ДОУ располагается в типовом 2-х этажном кирпичном здании 1993г. постройки. Техническое состояние здания удовлетворительное. В здании имеется горячее и холодное водоснабжение, теплоснабжение, электроснабжение, канализация. Систематически проводятся  текущие ремонты системы освещения, водоснабжения и теплоснабжения. Территория детского сада огорожена забором. Игровые площадки   частично   оборудованы, теневыми навесами для шести групп. На участке недостаточно игрового оборудования и малых игровых форм.</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Территория вокруг детского сада озеленена различными видами деревьев и кустарников, имеются цветники.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В ДОУ имеется  музыкальный зал с  реализации двигательной деятельности и физического развития   имеется шведская стенка для лазания</w:t>
      </w:r>
      <w:r w:rsidR="000F0635" w:rsidRPr="00FE0D74">
        <w:rPr>
          <w:rFonts w:ascii="Times New Roman" w:hAnsi="Times New Roman" w:cs="Times New Roman"/>
          <w:szCs w:val="24"/>
        </w:rPr>
        <w:t xml:space="preserve">, гимнастические скамейки, </w:t>
      </w:r>
      <w:r w:rsidRPr="00FE0D74">
        <w:rPr>
          <w:rFonts w:ascii="Times New Roman" w:hAnsi="Times New Roman" w:cs="Times New Roman"/>
          <w:szCs w:val="24"/>
        </w:rPr>
        <w:t xml:space="preserve"> ребристые доски, канат, мячи, гимнастические палки, гантели, обручи, прыгалки, мягкие модули, наборы кеглей, кольцеброс и другой спортивный инвентарь оборудованием для занятий по физической культуре . В детском саду так же имеется кабинет заведующего, методический кабинет, медицинский кабинет, прачечная, пищеблок. Все помещения оснащены  специальным техническим, учебным и игровым оборудованием, разнообразными наглядными  пособиями с учетом финансовых возможностей ДОУ.</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Групповые комнаты эстетически оформлены в соответствии с возрастными особенностями, создана уютная обстановка, которая обеспечивает психологически комфортное пребывание детей в детском саду. В ДОУ шесть групповых помещений, в состав каждой из которых входят: приемная, раздаточная, умывальная, туалет, игровая и спальная комнаты. Все спальни оборудованы стационарными кроватями с жестким деревянным основанием. В группах созданы условия для всех видов детской деятельности в соответствии с ФГОС ДО: игровая деятельность, коммуникативная, познавательно-исследовательская, самообслуживание и элементарный бытовой труд, конструирование, изобразительная, музыкальная, двигательная.</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Предметно-пространственная среда в группах создана с учетом национально-культурных условий и возрастных особенностей детей.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Группы периодически пополняются игровым оборудованием.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Музыкальный зал: в музыкальном зале имеются пианино, аудио и видео техника, детские музыкальные инструменты, атрибуты. Для организации образовательного процесса есть необходимый наглядный и дидактический материал, соответствующий принципам дидактики и санитарно-гигиеническим нормам. В музыкальном зале проводятся музыкальные занятия, праздники, развлечения, спектакли.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В ДОУ также созданы необходимые условия для использования технических средств обучения. В настоящее время в детском саду использую</w:t>
      </w:r>
      <w:r w:rsidR="000F0635" w:rsidRPr="00FE0D74">
        <w:rPr>
          <w:rFonts w:ascii="Times New Roman" w:hAnsi="Times New Roman" w:cs="Times New Roman"/>
          <w:szCs w:val="24"/>
        </w:rPr>
        <w:t>тся 2 компьютеров, 2 принтера, 2 цветных</w:t>
      </w:r>
      <w:r w:rsidRPr="00FE0D74">
        <w:rPr>
          <w:rFonts w:ascii="Times New Roman" w:hAnsi="Times New Roman" w:cs="Times New Roman"/>
          <w:szCs w:val="24"/>
        </w:rPr>
        <w:t xml:space="preserve"> принтер</w:t>
      </w:r>
      <w:r w:rsidR="000F0635" w:rsidRPr="00FE0D74">
        <w:rPr>
          <w:rFonts w:ascii="Times New Roman" w:hAnsi="Times New Roman" w:cs="Times New Roman"/>
          <w:szCs w:val="24"/>
        </w:rPr>
        <w:t>а</w:t>
      </w:r>
      <w:r w:rsidRPr="00FE0D74">
        <w:rPr>
          <w:rFonts w:ascii="Times New Roman" w:hAnsi="Times New Roman" w:cs="Times New Roman"/>
          <w:szCs w:val="24"/>
        </w:rPr>
        <w:t xml:space="preserve">, 2 ксерокса, 6 телевизоров, музыкальный центр,   экран,  выход в Интернет, электронная почта.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Оборудование используется рационально, ведётся учёт материальных ценностей, приказом по ДОУ назначено ответственное лицо за сохранность имущества. Вопросы по материально-техническому обеспечению рассматриваются на рабочих совещаниях.</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lastRenderedPageBreak/>
        <w:t xml:space="preserve">В ДОУ созданы необходимые условия для обеспечения безопасности воспитанников и сотрудников. Установлена тревожная кнопка для экстренных вызовов, видеонаблюдение.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Материально-техническое обеспечение в группах соответствует требованиям СанПиН и пожарной безопасности, эстетическим требованиям, соответствует принципу необходимости и достаточности для реализации основной общеразвивающей программы ДОУ.</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Участки ДОУ также соответствуют требованиям СанПиН, но оснащены не достаточно, необходимо новое современное оборудование.</w:t>
      </w:r>
    </w:p>
    <w:p w:rsidR="004B3E21" w:rsidRDefault="000D5AE5" w:rsidP="004B3E21">
      <w:pPr>
        <w:spacing w:after="0"/>
        <w:jc w:val="both"/>
        <w:rPr>
          <w:rFonts w:ascii="Times New Roman" w:hAnsi="Times New Roman" w:cs="Times New Roman"/>
          <w:szCs w:val="24"/>
        </w:rPr>
      </w:pPr>
      <w:r w:rsidRPr="004B3E21">
        <w:rPr>
          <w:rFonts w:ascii="Times New Roman" w:hAnsi="Times New Roman" w:cs="Times New Roman"/>
          <w:b/>
          <w:szCs w:val="24"/>
        </w:rPr>
        <w:t>Вывод:</w:t>
      </w:r>
      <w:r w:rsidRPr="00FE0D74">
        <w:rPr>
          <w:rFonts w:ascii="Times New Roman" w:hAnsi="Times New Roman" w:cs="Times New Roman"/>
          <w:szCs w:val="24"/>
        </w:rPr>
        <w:t xml:space="preserve"> </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Материально-техническая база ДОУ находится в удовлетворительном  состоянии. Однако материально- техническую базу групп и участков необходимо пополнять и совершенствовать.</w:t>
      </w:r>
    </w:p>
    <w:p w:rsidR="004B3E21" w:rsidRDefault="004B3E21" w:rsidP="004B3E21">
      <w:pPr>
        <w:spacing w:after="0"/>
        <w:jc w:val="center"/>
        <w:rPr>
          <w:rFonts w:ascii="Times New Roman" w:hAnsi="Times New Roman" w:cs="Times New Roman"/>
          <w:b/>
          <w:szCs w:val="24"/>
        </w:rPr>
      </w:pPr>
    </w:p>
    <w:p w:rsidR="004B3E21" w:rsidRDefault="00CF6FD0" w:rsidP="004B3E21">
      <w:pPr>
        <w:spacing w:after="0"/>
        <w:jc w:val="center"/>
        <w:rPr>
          <w:rFonts w:ascii="Times New Roman" w:hAnsi="Times New Roman" w:cs="Times New Roman"/>
          <w:b/>
          <w:szCs w:val="24"/>
        </w:rPr>
      </w:pPr>
      <w:r>
        <w:rPr>
          <w:rFonts w:ascii="Times New Roman" w:hAnsi="Times New Roman" w:cs="Times New Roman"/>
          <w:b/>
          <w:szCs w:val="24"/>
        </w:rPr>
        <w:t>11</w:t>
      </w:r>
      <w:r w:rsidR="000D5AE5" w:rsidRPr="00FE0D74">
        <w:rPr>
          <w:rFonts w:ascii="Times New Roman" w:hAnsi="Times New Roman" w:cs="Times New Roman"/>
          <w:b/>
          <w:szCs w:val="24"/>
        </w:rPr>
        <w:t xml:space="preserve"> Функционирование внутренней системы оценки</w:t>
      </w:r>
    </w:p>
    <w:p w:rsidR="000D5AE5" w:rsidRPr="00FE0D74" w:rsidRDefault="000D5AE5" w:rsidP="004B3E21">
      <w:pPr>
        <w:spacing w:after="0"/>
        <w:jc w:val="center"/>
        <w:rPr>
          <w:rFonts w:ascii="Times New Roman" w:hAnsi="Times New Roman" w:cs="Times New Roman"/>
          <w:b/>
          <w:szCs w:val="24"/>
        </w:rPr>
      </w:pPr>
      <w:r w:rsidRPr="00FE0D74">
        <w:rPr>
          <w:rFonts w:ascii="Times New Roman" w:hAnsi="Times New Roman" w:cs="Times New Roman"/>
          <w:b/>
          <w:szCs w:val="24"/>
        </w:rPr>
        <w:t>качества образования.</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 Целью системы оценки качества образования в ДОУ является установление</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Внутренний контроль в виде плановых проверок осуществляется в соответствии с утвержденным годовым планом, графиком контроля, который доводится до членов педагогического коллектива. 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проводились заседания педагогического совета и административные совещания.</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Мониторинг предусматривает сбор, системный учет, обработку и анализ</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информации о ДОУ и результатах образовательной деятельности для эффективного решения задач управления качеством образования. По результатам мониторинга заведующий издает приказ, в котором указывается управленческое решение, ответственные лица по исполнению решения, сроки  устранения недостатков, сроки проведения дополнительного контроля устранения недостатков (при необходимости), поощрения педагогов.</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 xml:space="preserve"> При проведении внутренней оценки качества образования изучается степень</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удовлетворенности родителей качеством образования в ДОУ на основании</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анкетирования родителей (законных представителей) воспитанников, опроса.</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С целью информирования родителей об организации образовательной</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деятельности в ДОУ оформлены информационные стенды, информационные уголки для родителей в группах, проводились совместные мероприятия детей и родителей, праздники, развлечения, конкурсы, мастер-классы, родительские собрания.</w:t>
      </w:r>
    </w:p>
    <w:p w:rsidR="004B3E21" w:rsidRDefault="000D5AE5" w:rsidP="004B3E21">
      <w:pPr>
        <w:spacing w:after="0"/>
        <w:jc w:val="both"/>
        <w:rPr>
          <w:rFonts w:ascii="Times New Roman" w:hAnsi="Times New Roman" w:cs="Times New Roman"/>
          <w:b/>
          <w:szCs w:val="24"/>
        </w:rPr>
      </w:pPr>
      <w:r w:rsidRPr="00FE0D74">
        <w:rPr>
          <w:rFonts w:ascii="Times New Roman" w:hAnsi="Times New Roman" w:cs="Times New Roman"/>
          <w:b/>
          <w:szCs w:val="24"/>
        </w:rPr>
        <w:t xml:space="preserve">Вывод: </w:t>
      </w:r>
    </w:p>
    <w:p w:rsidR="000D5AE5" w:rsidRPr="004B3E21" w:rsidRDefault="000D5AE5" w:rsidP="004B3E21">
      <w:pPr>
        <w:spacing w:after="0"/>
        <w:jc w:val="both"/>
        <w:rPr>
          <w:rFonts w:ascii="Times New Roman" w:hAnsi="Times New Roman" w:cs="Times New Roman"/>
          <w:szCs w:val="24"/>
        </w:rPr>
      </w:pPr>
      <w:r w:rsidRPr="004B3E21">
        <w:rPr>
          <w:rFonts w:ascii="Times New Roman" w:hAnsi="Times New Roman" w:cs="Times New Roman"/>
          <w:szCs w:val="24"/>
        </w:rPr>
        <w:t>Система внутренней оценки качества образования функционирует в соответствии с требованиями действующего законодательства.</w:t>
      </w:r>
    </w:p>
    <w:p w:rsidR="000D5AE5" w:rsidRPr="00FE0D74" w:rsidRDefault="000D5AE5" w:rsidP="00FE0D74">
      <w:pPr>
        <w:jc w:val="both"/>
        <w:rPr>
          <w:rFonts w:ascii="Times New Roman" w:hAnsi="Times New Roman" w:cs="Times New Roman"/>
          <w:szCs w:val="24"/>
        </w:rPr>
      </w:pPr>
    </w:p>
    <w:p w:rsidR="007F1288" w:rsidRPr="00FE0D74" w:rsidRDefault="00CF6FD0" w:rsidP="00CF6FD0">
      <w:pPr>
        <w:pStyle w:val="24"/>
        <w:keepNext/>
        <w:keepLines/>
        <w:tabs>
          <w:tab w:val="left" w:pos="881"/>
        </w:tabs>
        <w:spacing w:line="276" w:lineRule="auto"/>
        <w:ind w:firstLine="0"/>
        <w:jc w:val="center"/>
        <w:rPr>
          <w:sz w:val="24"/>
          <w:szCs w:val="24"/>
        </w:rPr>
      </w:pPr>
      <w:bookmarkStart w:id="1" w:name="bookmark119"/>
      <w:bookmarkStart w:id="2" w:name="bookmark117"/>
      <w:bookmarkStart w:id="3" w:name="bookmark118"/>
      <w:bookmarkStart w:id="4" w:name="bookmark120"/>
      <w:bookmarkEnd w:id="1"/>
      <w:r>
        <w:rPr>
          <w:color w:val="000000"/>
          <w:sz w:val="24"/>
          <w:szCs w:val="24"/>
        </w:rPr>
        <w:t>12.</w:t>
      </w:r>
      <w:r w:rsidR="007F1288" w:rsidRPr="00FE0D74">
        <w:rPr>
          <w:color w:val="000000"/>
          <w:sz w:val="24"/>
          <w:szCs w:val="24"/>
        </w:rPr>
        <w:t>Основные выводы по итогам самообследования.</w:t>
      </w:r>
      <w:bookmarkEnd w:id="2"/>
      <w:bookmarkEnd w:id="3"/>
      <w:bookmarkEnd w:id="4"/>
    </w:p>
    <w:p w:rsidR="007F1288" w:rsidRPr="00FE0D74" w:rsidRDefault="007F1288" w:rsidP="00FE0D74">
      <w:pPr>
        <w:pStyle w:val="11"/>
        <w:spacing w:line="276" w:lineRule="auto"/>
        <w:jc w:val="both"/>
        <w:rPr>
          <w:sz w:val="24"/>
          <w:szCs w:val="24"/>
        </w:rPr>
      </w:pPr>
      <w:r w:rsidRPr="00FE0D74">
        <w:rPr>
          <w:color w:val="000000"/>
          <w:sz w:val="24"/>
          <w:szCs w:val="24"/>
        </w:rPr>
        <w:t>Деятельность образовательной организации строится в соответствии с федеральным законом РФ «Об образовании», нормативно- правовой базой</w:t>
      </w:r>
    </w:p>
    <w:p w:rsidR="004B3E21" w:rsidRPr="00FE0D74" w:rsidRDefault="007F1288" w:rsidP="004B3E21">
      <w:pPr>
        <w:pStyle w:val="11"/>
        <w:spacing w:line="276" w:lineRule="auto"/>
        <w:ind w:firstLine="0"/>
        <w:jc w:val="both"/>
        <w:rPr>
          <w:sz w:val="24"/>
          <w:szCs w:val="24"/>
        </w:rPr>
      </w:pPr>
      <w:r w:rsidRPr="00FE0D74">
        <w:rPr>
          <w:color w:val="000000"/>
          <w:sz w:val="24"/>
          <w:szCs w:val="24"/>
        </w:rPr>
        <w:lastRenderedPageBreak/>
        <w:t>Образовательная организация функционирует стабильно. Педагогический коллектив на основе анализа и структурирования возникающих проблем умеет выстроить перспективы развития в соответствии с уро</w:t>
      </w:r>
      <w:r w:rsidR="004B3E21">
        <w:rPr>
          <w:color w:val="000000"/>
          <w:sz w:val="24"/>
          <w:szCs w:val="24"/>
        </w:rPr>
        <w:t xml:space="preserve">внем требований современного  </w:t>
      </w:r>
      <w:r w:rsidR="004B3E21" w:rsidRPr="00FE0D74">
        <w:rPr>
          <w:color w:val="000000"/>
          <w:sz w:val="24"/>
          <w:szCs w:val="24"/>
        </w:rPr>
        <w:t>этапа развития общества.</w:t>
      </w:r>
    </w:p>
    <w:p w:rsidR="004B3E21" w:rsidRPr="00FE0D74" w:rsidRDefault="004B3E21" w:rsidP="004B3E21">
      <w:pPr>
        <w:pStyle w:val="11"/>
        <w:spacing w:line="276" w:lineRule="auto"/>
        <w:jc w:val="both"/>
        <w:rPr>
          <w:sz w:val="24"/>
          <w:szCs w:val="24"/>
        </w:rPr>
      </w:pPr>
      <w:r w:rsidRPr="00FE0D74">
        <w:rPr>
          <w:color w:val="000000"/>
          <w:sz w:val="24"/>
          <w:szCs w:val="24"/>
        </w:rPr>
        <w:t>Образовательная организация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4B3E21" w:rsidRPr="00FE0D74" w:rsidRDefault="004B3E21" w:rsidP="004B3E21">
      <w:pPr>
        <w:pStyle w:val="11"/>
        <w:spacing w:line="276" w:lineRule="auto"/>
        <w:jc w:val="both"/>
        <w:rPr>
          <w:sz w:val="24"/>
          <w:szCs w:val="24"/>
        </w:rPr>
      </w:pPr>
      <w:r w:rsidRPr="00FE0D74">
        <w:rPr>
          <w:color w:val="000000"/>
          <w:sz w:val="24"/>
          <w:szCs w:val="24"/>
        </w:rPr>
        <w:t>Качество образовательных воздействий осуществляется за счет эффективного использования современ</w:t>
      </w:r>
      <w:r w:rsidR="00CF6FD0">
        <w:rPr>
          <w:color w:val="000000"/>
          <w:sz w:val="24"/>
          <w:szCs w:val="24"/>
        </w:rPr>
        <w:t>ных образовательных технологий.</w:t>
      </w:r>
    </w:p>
    <w:p w:rsidR="00CF6FD0" w:rsidRPr="00CF6FD0" w:rsidRDefault="004B3E21" w:rsidP="00CF6FD0">
      <w:pPr>
        <w:pStyle w:val="24"/>
        <w:keepNext/>
        <w:keepLines/>
        <w:tabs>
          <w:tab w:val="left" w:pos="1006"/>
        </w:tabs>
        <w:spacing w:after="320" w:line="276" w:lineRule="auto"/>
        <w:jc w:val="both"/>
        <w:rPr>
          <w:b w:val="0"/>
          <w:sz w:val="24"/>
          <w:szCs w:val="24"/>
        </w:rPr>
      </w:pPr>
      <w:r w:rsidRPr="00CF6FD0">
        <w:rPr>
          <w:b w:val="0"/>
          <w:color w:val="000000"/>
          <w:sz w:val="24"/>
          <w:szCs w:val="24"/>
        </w:rPr>
        <w:t>Растет профессиональный уровень педагогического коллектива ДОУ благодаря формированию потребности педагогов в постоянном самообразовании, умению преодолевать профессиональные стереотипы, способности перестраивать образовательный процесс на основе новых эффективных образовательных технологий</w:t>
      </w:r>
      <w:bookmarkStart w:id="5" w:name="bookmark121"/>
      <w:bookmarkStart w:id="6" w:name="bookmark122"/>
      <w:bookmarkStart w:id="7" w:name="bookmark124"/>
      <w:r w:rsidR="00CF6FD0" w:rsidRPr="00CF6FD0">
        <w:rPr>
          <w:b w:val="0"/>
          <w:color w:val="000000"/>
          <w:sz w:val="24"/>
          <w:szCs w:val="24"/>
        </w:rPr>
        <w:t xml:space="preserve"> </w:t>
      </w:r>
    </w:p>
    <w:p w:rsidR="00CF6FD0" w:rsidRPr="00FE0D74" w:rsidRDefault="00CF6FD0" w:rsidP="00570665">
      <w:pPr>
        <w:pStyle w:val="24"/>
        <w:keepNext/>
        <w:keepLines/>
        <w:numPr>
          <w:ilvl w:val="1"/>
          <w:numId w:val="20"/>
        </w:numPr>
        <w:tabs>
          <w:tab w:val="left" w:pos="1006"/>
        </w:tabs>
        <w:spacing w:after="320" w:line="276" w:lineRule="auto"/>
        <w:jc w:val="center"/>
        <w:rPr>
          <w:sz w:val="24"/>
          <w:szCs w:val="24"/>
        </w:rPr>
      </w:pPr>
      <w:r w:rsidRPr="00FE0D74">
        <w:rPr>
          <w:color w:val="000000"/>
          <w:sz w:val="24"/>
          <w:szCs w:val="24"/>
        </w:rPr>
        <w:t>Перспективы и планы развития ОО</w:t>
      </w:r>
      <w:bookmarkEnd w:id="5"/>
      <w:bookmarkEnd w:id="6"/>
      <w:bookmarkEnd w:id="7"/>
    </w:p>
    <w:p w:rsidR="00CF6FD0" w:rsidRPr="00FE0D74" w:rsidRDefault="00CF6FD0" w:rsidP="00CF6FD0">
      <w:pPr>
        <w:pStyle w:val="11"/>
        <w:spacing w:line="276" w:lineRule="auto"/>
        <w:jc w:val="both"/>
        <w:rPr>
          <w:sz w:val="24"/>
          <w:szCs w:val="24"/>
        </w:rPr>
      </w:pPr>
      <w:r w:rsidRPr="00FE0D74">
        <w:rPr>
          <w:color w:val="000000"/>
          <w:sz w:val="24"/>
          <w:szCs w:val="24"/>
        </w:rPr>
        <w:t>На основании анализа воспитательно - образовательной работы образовательной организации за 2020 год, с работой по введению в действие Профессионального стандарта педагога, с учётом актуальных задач, стоящих перед дошкольным образованием, педагогический коллектив ставит перед собой на 2021 год следующие задачи:</w:t>
      </w:r>
    </w:p>
    <w:p w:rsidR="00CF6FD0" w:rsidRPr="00FE0D74" w:rsidRDefault="00CF6FD0" w:rsidP="00570665">
      <w:pPr>
        <w:pStyle w:val="11"/>
        <w:numPr>
          <w:ilvl w:val="0"/>
          <w:numId w:val="5"/>
        </w:numPr>
        <w:tabs>
          <w:tab w:val="left" w:pos="727"/>
        </w:tabs>
        <w:spacing w:line="276" w:lineRule="auto"/>
        <w:jc w:val="both"/>
        <w:rPr>
          <w:sz w:val="24"/>
          <w:szCs w:val="24"/>
        </w:rPr>
      </w:pPr>
      <w:bookmarkStart w:id="8" w:name="bookmark125"/>
      <w:bookmarkEnd w:id="8"/>
      <w:r w:rsidRPr="00FE0D74">
        <w:rPr>
          <w:color w:val="000000"/>
          <w:sz w:val="24"/>
          <w:szCs w:val="24"/>
        </w:rPr>
        <w:t>Стимулировать профессиональный и личностный рост педагогов в системе непрерывного образования путем повышения квалификации;</w:t>
      </w:r>
    </w:p>
    <w:p w:rsidR="00CF6FD0" w:rsidRPr="00FE0D74" w:rsidRDefault="00CF6FD0" w:rsidP="00570665">
      <w:pPr>
        <w:pStyle w:val="11"/>
        <w:numPr>
          <w:ilvl w:val="0"/>
          <w:numId w:val="5"/>
        </w:numPr>
        <w:tabs>
          <w:tab w:val="left" w:pos="727"/>
        </w:tabs>
        <w:spacing w:line="276" w:lineRule="auto"/>
        <w:jc w:val="both"/>
        <w:rPr>
          <w:sz w:val="24"/>
          <w:szCs w:val="24"/>
        </w:rPr>
      </w:pPr>
      <w:bookmarkStart w:id="9" w:name="bookmark126"/>
      <w:bookmarkEnd w:id="9"/>
      <w:r w:rsidRPr="00FE0D74">
        <w:rPr>
          <w:color w:val="000000"/>
          <w:sz w:val="24"/>
          <w:szCs w:val="24"/>
        </w:rPr>
        <w:t>Совершенствовать образовательный процесс в образовательной</w:t>
      </w:r>
      <w:r w:rsidRPr="00CF6FD0">
        <w:rPr>
          <w:color w:val="000000"/>
          <w:sz w:val="24"/>
          <w:szCs w:val="24"/>
        </w:rPr>
        <w:t xml:space="preserve"> </w:t>
      </w:r>
      <w:r w:rsidRPr="00FE0D74">
        <w:rPr>
          <w:color w:val="000000"/>
          <w:sz w:val="24"/>
          <w:szCs w:val="24"/>
        </w:rPr>
        <w:t>организации;</w:t>
      </w:r>
    </w:p>
    <w:p w:rsidR="00CF6FD0" w:rsidRPr="00CF6FD0" w:rsidRDefault="00CF6FD0" w:rsidP="00570665">
      <w:pPr>
        <w:pStyle w:val="11"/>
        <w:numPr>
          <w:ilvl w:val="0"/>
          <w:numId w:val="5"/>
        </w:numPr>
        <w:tabs>
          <w:tab w:val="left" w:pos="727"/>
        </w:tabs>
        <w:spacing w:after="320" w:line="276" w:lineRule="auto"/>
        <w:jc w:val="both"/>
        <w:rPr>
          <w:sz w:val="24"/>
          <w:szCs w:val="24"/>
        </w:rPr>
      </w:pPr>
      <w:r w:rsidRPr="00FE0D74">
        <w:rPr>
          <w:color w:val="000000"/>
          <w:sz w:val="24"/>
          <w:szCs w:val="24"/>
        </w:rPr>
        <w:t>Совершенствование работы с родителями воспитанников, с использованием практико-ориентированных форм взаимодействия с семьей.</w:t>
      </w:r>
    </w:p>
    <w:p w:rsidR="00CF6FD0" w:rsidRPr="00CF6FD0" w:rsidRDefault="00CF6FD0" w:rsidP="00570665">
      <w:pPr>
        <w:pStyle w:val="11"/>
        <w:numPr>
          <w:ilvl w:val="0"/>
          <w:numId w:val="5"/>
        </w:numPr>
        <w:tabs>
          <w:tab w:val="left" w:pos="727"/>
        </w:tabs>
        <w:spacing w:line="276" w:lineRule="auto"/>
        <w:jc w:val="both"/>
        <w:rPr>
          <w:sz w:val="22"/>
          <w:szCs w:val="24"/>
        </w:rPr>
      </w:pPr>
      <w:r w:rsidRPr="00CF6FD0">
        <w:rPr>
          <w:sz w:val="24"/>
          <w:szCs w:val="24"/>
        </w:rPr>
        <w:t>совершенствовать материально-техническую базу учреждения;</w:t>
      </w:r>
    </w:p>
    <w:p w:rsidR="00CF6FD0" w:rsidRPr="00CF6FD0" w:rsidRDefault="00CF6FD0" w:rsidP="00570665">
      <w:pPr>
        <w:pStyle w:val="11"/>
        <w:numPr>
          <w:ilvl w:val="0"/>
          <w:numId w:val="5"/>
        </w:numPr>
        <w:tabs>
          <w:tab w:val="left" w:pos="727"/>
        </w:tabs>
        <w:spacing w:line="276" w:lineRule="auto"/>
        <w:jc w:val="both"/>
        <w:rPr>
          <w:sz w:val="22"/>
          <w:szCs w:val="24"/>
        </w:rPr>
      </w:pPr>
      <w:r w:rsidRPr="00CF6FD0">
        <w:rPr>
          <w:sz w:val="24"/>
          <w:szCs w:val="24"/>
        </w:rPr>
        <w:t>усилить работу по сохранению и укреплению здоровья участников воспитательно-образовательного процесса, продолжить внедрение здоровьесберегающих технологий;</w:t>
      </w:r>
    </w:p>
    <w:p w:rsidR="00CF6FD0" w:rsidRPr="00CF6FD0" w:rsidRDefault="00CF6FD0" w:rsidP="00570665">
      <w:pPr>
        <w:pStyle w:val="11"/>
        <w:numPr>
          <w:ilvl w:val="0"/>
          <w:numId w:val="5"/>
        </w:numPr>
        <w:tabs>
          <w:tab w:val="left" w:pos="727"/>
        </w:tabs>
        <w:spacing w:line="276" w:lineRule="auto"/>
        <w:jc w:val="both"/>
        <w:rPr>
          <w:sz w:val="22"/>
          <w:szCs w:val="24"/>
        </w:rPr>
      </w:pPr>
      <w:r w:rsidRPr="00CF6FD0">
        <w:rPr>
          <w:sz w:val="24"/>
          <w:szCs w:val="24"/>
        </w:rPr>
        <w:t>формировать систему эффективного взаимодействия с семьями воспитанников;</w:t>
      </w:r>
    </w:p>
    <w:p w:rsidR="00CF6FD0" w:rsidRPr="00CF6FD0" w:rsidRDefault="00CF6FD0" w:rsidP="00570665">
      <w:pPr>
        <w:pStyle w:val="11"/>
        <w:numPr>
          <w:ilvl w:val="0"/>
          <w:numId w:val="5"/>
        </w:numPr>
        <w:tabs>
          <w:tab w:val="left" w:pos="727"/>
        </w:tabs>
        <w:spacing w:line="276" w:lineRule="auto"/>
        <w:jc w:val="both"/>
        <w:rPr>
          <w:sz w:val="22"/>
          <w:szCs w:val="24"/>
        </w:rPr>
        <w:sectPr w:rsidR="00CF6FD0" w:rsidRPr="00CF6FD0" w:rsidSect="007F1288">
          <w:pgSz w:w="11900" w:h="16840"/>
          <w:pgMar w:top="716" w:right="735" w:bottom="716" w:left="1418" w:header="288" w:footer="288" w:gutter="0"/>
          <w:cols w:space="720"/>
          <w:noEndnote/>
          <w:docGrid w:linePitch="360"/>
        </w:sectPr>
      </w:pPr>
      <w:r w:rsidRPr="00CF6FD0">
        <w:rPr>
          <w:sz w:val="24"/>
          <w:szCs w:val="24"/>
        </w:rPr>
        <w:t>продолжать внедрять в работу новые педагогические технологии.</w:t>
      </w:r>
    </w:p>
    <w:p w:rsidR="00FE0D74" w:rsidRPr="00CF6FD0" w:rsidRDefault="008E245D" w:rsidP="00CF6FD0">
      <w:pPr>
        <w:pStyle w:val="11"/>
        <w:spacing w:after="320" w:line="276" w:lineRule="auto"/>
        <w:ind w:firstLine="0"/>
        <w:jc w:val="both"/>
        <w:rPr>
          <w:sz w:val="24"/>
          <w:szCs w:val="24"/>
        </w:rPr>
      </w:pPr>
      <w:bookmarkStart w:id="10" w:name="bookmark123"/>
      <w:bookmarkStart w:id="11" w:name="bookmark127"/>
      <w:bookmarkEnd w:id="10"/>
      <w:bookmarkEnd w:id="11"/>
      <w:r w:rsidRPr="00FE0D74">
        <w:rPr>
          <w:rFonts w:eastAsiaTheme="minorHAnsi"/>
          <w:b/>
          <w:sz w:val="24"/>
          <w:szCs w:val="24"/>
        </w:rPr>
        <w:lastRenderedPageBreak/>
        <w:tab/>
      </w:r>
    </w:p>
    <w:p w:rsidR="000D5AE5" w:rsidRPr="00FE0D74" w:rsidRDefault="008E245D" w:rsidP="00FE0D74">
      <w:pPr>
        <w:tabs>
          <w:tab w:val="center" w:pos="4677"/>
          <w:tab w:val="right" w:pos="9355"/>
        </w:tabs>
        <w:jc w:val="both"/>
        <w:rPr>
          <w:rFonts w:ascii="Times New Roman" w:eastAsiaTheme="minorHAnsi" w:hAnsi="Times New Roman" w:cs="Times New Roman"/>
          <w:b/>
          <w:szCs w:val="24"/>
        </w:rPr>
      </w:pPr>
      <w:r w:rsidRPr="00FE0D74">
        <w:rPr>
          <w:rFonts w:ascii="Times New Roman" w:eastAsiaTheme="minorHAnsi" w:hAnsi="Times New Roman" w:cs="Times New Roman"/>
          <w:b/>
          <w:szCs w:val="24"/>
        </w:rPr>
        <w:t>ІІ часть. Результаты анализа показателей деятельности дошкольного учреждения.</w:t>
      </w:r>
      <w:r w:rsidR="00FE0D74" w:rsidRPr="00FE0D74">
        <w:rPr>
          <w:rFonts w:ascii="Times New Roman" w:eastAsiaTheme="minorHAnsi" w:hAnsi="Times New Roman" w:cs="Times New Roman"/>
          <w:b/>
          <w:szCs w:val="24"/>
        </w:rPr>
        <w:tab/>
      </w:r>
    </w:p>
    <w:p w:rsidR="000C110A" w:rsidRPr="00FE0D74" w:rsidRDefault="000C110A" w:rsidP="00FE0D74">
      <w:pPr>
        <w:shd w:val="clear" w:color="auto" w:fill="FFFFFF"/>
        <w:spacing w:after="0"/>
        <w:jc w:val="both"/>
        <w:rPr>
          <w:rFonts w:ascii="Times New Roman" w:eastAsia="Times New Roman" w:hAnsi="Times New Roman" w:cs="Times New Roman"/>
          <w:b/>
          <w:bCs/>
          <w:color w:val="000000"/>
          <w:szCs w:val="24"/>
          <w:lang w:eastAsia="ru-RU"/>
        </w:rPr>
      </w:pPr>
    </w:p>
    <w:p w:rsidR="00FE0D74" w:rsidRPr="00FE0D74" w:rsidRDefault="00FE0D74"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 xml:space="preserve">Показатели деятельности </w:t>
      </w:r>
    </w:p>
    <w:p w:rsidR="00FE0D74" w:rsidRPr="00FE0D74" w:rsidRDefault="00FE0D74"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 xml:space="preserve">дошкольной образовательной организации, подлежащей самообследованию  </w:t>
      </w:r>
    </w:p>
    <w:p w:rsidR="00FE0D74" w:rsidRPr="00FE0D74" w:rsidRDefault="00FE0D74"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за 2020 год</w:t>
      </w:r>
    </w:p>
    <w:p w:rsidR="008E245D" w:rsidRPr="00FE0D74" w:rsidRDefault="008E245D" w:rsidP="00FE0D74">
      <w:pPr>
        <w:shd w:val="clear" w:color="auto" w:fill="FFFFFF"/>
        <w:spacing w:after="0"/>
        <w:jc w:val="both"/>
        <w:rPr>
          <w:rFonts w:ascii="Times New Roman" w:eastAsia="Times New Roman" w:hAnsi="Times New Roman" w:cs="Times New Roman"/>
          <w:color w:val="000000"/>
          <w:szCs w:val="24"/>
          <w:lang w:eastAsia="ru-RU"/>
        </w:rPr>
      </w:pPr>
    </w:p>
    <w:tbl>
      <w:tblPr>
        <w:tblW w:w="9645" w:type="dxa"/>
        <w:tblCellMar>
          <w:top w:w="75" w:type="dxa"/>
          <w:left w:w="75" w:type="dxa"/>
          <w:bottom w:w="75" w:type="dxa"/>
          <w:right w:w="75" w:type="dxa"/>
        </w:tblCellMar>
        <w:tblLook w:val="04A0" w:firstRow="1" w:lastRow="0" w:firstColumn="1" w:lastColumn="0" w:noHBand="0" w:noVBand="1"/>
      </w:tblPr>
      <w:tblGrid>
        <w:gridCol w:w="672"/>
        <w:gridCol w:w="6514"/>
        <w:gridCol w:w="2459"/>
      </w:tblGrid>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N п/п</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Показатели</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Единица измерения</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Образовательная деятельность</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воспитанников, осваивающих образовательную программу дошкольного образования в режиме полного дня (12 ча</w:t>
            </w:r>
            <w:r w:rsidRPr="00FE0D74">
              <w:rPr>
                <w:rFonts w:ascii="Times New Roman" w:eastAsia="Times New Roman" w:hAnsi="Times New Roman" w:cs="Times New Roman"/>
                <w:color w:val="000000"/>
                <w:szCs w:val="24"/>
                <w:lang w:eastAsia="ru-RU"/>
              </w:rPr>
              <w:softHyphen/>
              <w:t>сов)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155 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воспитанников в возрасте до 3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26 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воспитанников в возрасте от 3 до 7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129человека</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воспитанников в общей чис</w:t>
            </w:r>
            <w:r w:rsidRPr="00FE0D74">
              <w:rPr>
                <w:rFonts w:ascii="Times New Roman" w:eastAsia="Times New Roman" w:hAnsi="Times New Roman" w:cs="Times New Roman"/>
                <w:color w:val="000000"/>
                <w:szCs w:val="24"/>
                <w:lang w:eastAsia="ru-RU"/>
              </w:rPr>
              <w:softHyphen/>
              <w:t>ленности воспитанников, получающих услуги присмотра и ухода в ре</w:t>
            </w:r>
            <w:r w:rsidRPr="00FE0D74">
              <w:rPr>
                <w:rFonts w:ascii="Times New Roman" w:eastAsia="Times New Roman" w:hAnsi="Times New Roman" w:cs="Times New Roman"/>
                <w:color w:val="000000"/>
                <w:szCs w:val="24"/>
                <w:lang w:eastAsia="ru-RU"/>
              </w:rPr>
              <w:softHyphen/>
              <w:t>жиме полного дня (12 часов):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155 человек /</w:t>
            </w:r>
          </w:p>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100%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воспитанников с ограничен</w:t>
            </w:r>
            <w:r w:rsidRPr="00FE0D74">
              <w:rPr>
                <w:rFonts w:ascii="Times New Roman" w:eastAsia="Times New Roman" w:hAnsi="Times New Roman" w:cs="Times New Roman"/>
                <w:color w:val="000000"/>
                <w:szCs w:val="24"/>
                <w:lang w:eastAsia="ru-RU"/>
              </w:rPr>
              <w:softHyphen/>
              <w:t>ными возможностями здоровья в общей численности воспитанников, получающих услуги:</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человека /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1.6</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5 дней</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педагогических работников, в том числе музруководители, старший воспитатель:</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16человек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высшее образование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высшее образование педагогической направленности (про</w:t>
            </w:r>
            <w:r w:rsidRPr="00FE0D74">
              <w:rPr>
                <w:rFonts w:ascii="Times New Roman" w:eastAsia="Times New Roman" w:hAnsi="Times New Roman" w:cs="Times New Roman"/>
                <w:color w:val="000000"/>
                <w:szCs w:val="24"/>
                <w:lang w:eastAsia="ru-RU"/>
              </w:rPr>
              <w:softHyphen/>
              <w:t>филя)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человека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среднее профессиональное образование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 / 50.5%</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среднее профессиональное образование педагогической на</w:t>
            </w:r>
            <w:r w:rsidRPr="00FE0D74">
              <w:rPr>
                <w:rFonts w:ascii="Times New Roman" w:eastAsia="Times New Roman" w:hAnsi="Times New Roman" w:cs="Times New Roman"/>
                <w:color w:val="000000"/>
                <w:szCs w:val="24"/>
                <w:lang w:eastAsia="ru-RU"/>
              </w:rPr>
              <w:softHyphen/>
              <w:t>правленности (профиля)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8человек / 50.5%</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1.8</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w:t>
            </w:r>
            <w:r w:rsidRPr="00FE0D74">
              <w:rPr>
                <w:rFonts w:ascii="Times New Roman" w:eastAsia="Times New Roman" w:hAnsi="Times New Roman" w:cs="Times New Roman"/>
                <w:color w:val="000000"/>
                <w:szCs w:val="24"/>
                <w:lang w:eastAsia="ru-RU"/>
              </w:rPr>
              <w:softHyphen/>
              <w:t>гория, в общей численности педагогических работников, в том числе: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человека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1.8.1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Высшая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1.8.2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Первая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человек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1.9</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1.9.1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До 5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lastRenderedPageBreak/>
              <w:t>1.9.2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Свыше 30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человека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1.10</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человека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5 человек / 45%</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и администра</w:t>
            </w:r>
            <w:r w:rsidRPr="00FE0D74">
              <w:rPr>
                <w:rFonts w:ascii="Times New Roman" w:eastAsia="Times New Roman" w:hAnsi="Times New Roman" w:cs="Times New Roman"/>
                <w:color w:val="000000"/>
                <w:szCs w:val="24"/>
                <w:lang w:eastAsia="ru-RU"/>
              </w:rPr>
              <w:softHyphen/>
              <w:t>тивно-хозяйственных работников, прошедших за последние 5 лет по</w:t>
            </w:r>
            <w:r w:rsidRPr="00FE0D74">
              <w:rPr>
                <w:rFonts w:ascii="Times New Roman" w:eastAsia="Times New Roman" w:hAnsi="Times New Roman" w:cs="Times New Roman"/>
                <w:color w:val="000000"/>
                <w:szCs w:val="24"/>
                <w:lang w:eastAsia="ru-RU"/>
              </w:rPr>
              <w:softHyphen/>
              <w:t>вышение квалификации/профессиональную переподготовку по про</w:t>
            </w:r>
            <w:r w:rsidRPr="00FE0D74">
              <w:rPr>
                <w:rFonts w:ascii="Times New Roman" w:eastAsia="Times New Roman" w:hAnsi="Times New Roman" w:cs="Times New Roman"/>
                <w:color w:val="000000"/>
                <w:szCs w:val="24"/>
                <w:lang w:eastAsia="ru-RU"/>
              </w:rPr>
              <w:softHyphen/>
              <w:t>филю педагогической деятельности или иной осуществляемой в обра</w:t>
            </w:r>
            <w:r w:rsidRPr="00FE0D74">
              <w:rPr>
                <w:rFonts w:ascii="Times New Roman" w:eastAsia="Times New Roman" w:hAnsi="Times New Roman" w:cs="Times New Roman"/>
                <w:color w:val="000000"/>
                <w:szCs w:val="24"/>
                <w:lang w:eastAsia="ru-RU"/>
              </w:rPr>
              <w:softHyphen/>
              <w:t>зовательной организации деятельности, в общей численности педаго</w:t>
            </w:r>
            <w:r w:rsidRPr="00FE0D74">
              <w:rPr>
                <w:rFonts w:ascii="Times New Roman" w:eastAsia="Times New Roman" w:hAnsi="Times New Roman" w:cs="Times New Roman"/>
                <w:color w:val="000000"/>
                <w:szCs w:val="24"/>
                <w:lang w:eastAsia="ru-RU"/>
              </w:rPr>
              <w:softHyphen/>
              <w:t>гических и административно-хозяйственных работников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8E245D"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17/100%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и администра</w:t>
            </w:r>
            <w:r w:rsidRPr="00FE0D74">
              <w:rPr>
                <w:rFonts w:ascii="Times New Roman" w:eastAsia="Times New Roman" w:hAnsi="Times New Roman" w:cs="Times New Roman"/>
                <w:color w:val="000000"/>
                <w:szCs w:val="24"/>
                <w:lang w:eastAsia="ru-RU"/>
              </w:rPr>
              <w:softHyphen/>
              <w:t>тивно-хозяйственных работников, прошедших повышение квалифика</w:t>
            </w:r>
            <w:r w:rsidRPr="00FE0D74">
              <w:rPr>
                <w:rFonts w:ascii="Times New Roman" w:eastAsia="Times New Roman" w:hAnsi="Times New Roman" w:cs="Times New Roman"/>
                <w:color w:val="000000"/>
                <w:szCs w:val="24"/>
                <w:lang w:eastAsia="ru-RU"/>
              </w:rPr>
              <w:softHyphen/>
              <w:t>ции по применению в образовательном процессе федеральных государ</w:t>
            </w:r>
            <w:r w:rsidRPr="00FE0D74">
              <w:rPr>
                <w:rFonts w:ascii="Times New Roman" w:eastAsia="Times New Roman" w:hAnsi="Times New Roman" w:cs="Times New Roman"/>
                <w:color w:val="000000"/>
                <w:szCs w:val="24"/>
                <w:lang w:eastAsia="ru-RU"/>
              </w:rPr>
              <w:softHyphen/>
              <w:t>ственных образовательных стандартов в общей численности педагоги</w:t>
            </w:r>
            <w:r w:rsidRPr="00FE0D74">
              <w:rPr>
                <w:rFonts w:ascii="Times New Roman" w:eastAsia="Times New Roman" w:hAnsi="Times New Roman" w:cs="Times New Roman"/>
                <w:color w:val="000000"/>
                <w:szCs w:val="24"/>
                <w:lang w:eastAsia="ru-RU"/>
              </w:rPr>
              <w:softHyphen/>
              <w:t>ческих и административно-хозяйственных работников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8E245D"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17/100%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Соотношение "педагогический работник/воспитанник" в дошкольной образовательной организации</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16 человек /</w:t>
            </w:r>
          </w:p>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155 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Наличие в образовательной организации следующих педагогических работников:</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Музыкального руководителя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Инструктора по физической культуре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Учителя-логопеда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Логопеда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1.15.5</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Учителя-дефектолога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1.15.6</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Педагога-психолога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2.</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Инфраструктура</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Общая площадь помещений, в которых осуществляется образовательная деятельность, в расчете на одного воспитанника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Площадь помещений для организации дополнительных видов деятельности воспитанников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tcPr>
          <w:p w:rsidR="00EB1B14" w:rsidRPr="00FE0D74" w:rsidRDefault="00EB1B14" w:rsidP="00FE0D74">
            <w:pPr>
              <w:spacing w:after="0"/>
              <w:jc w:val="both"/>
              <w:rPr>
                <w:rFonts w:ascii="Times New Roman" w:eastAsia="Times New Roman" w:hAnsi="Times New Roman" w:cs="Times New Roman"/>
                <w:color w:val="000000"/>
                <w:szCs w:val="24"/>
                <w:lang w:eastAsia="ru-RU"/>
              </w:rPr>
            </w:pP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Наличие физкультурного зала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Наличие музыкального зала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2.5</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bl>
    <w:p w:rsidR="000C110A" w:rsidRPr="00FE0D74" w:rsidRDefault="000C110A" w:rsidP="00FE0D74">
      <w:pPr>
        <w:spacing w:after="0"/>
        <w:jc w:val="both"/>
        <w:rPr>
          <w:rFonts w:ascii="Times New Roman" w:hAnsi="Times New Roman" w:cs="Times New Roman"/>
          <w:szCs w:val="24"/>
        </w:rPr>
      </w:pPr>
    </w:p>
    <w:p w:rsidR="000C110A" w:rsidRPr="00FE0D74" w:rsidRDefault="000C110A" w:rsidP="00FE0D74">
      <w:pPr>
        <w:ind w:firstLine="708"/>
        <w:jc w:val="both"/>
        <w:rPr>
          <w:rFonts w:ascii="Times New Roman" w:hAnsi="Times New Roman" w:cs="Times New Roman"/>
          <w:szCs w:val="24"/>
        </w:rPr>
      </w:pPr>
    </w:p>
    <w:p w:rsidR="000C110A" w:rsidRPr="00FE0D74" w:rsidRDefault="000C110A" w:rsidP="00FE0D74">
      <w:pPr>
        <w:ind w:firstLine="708"/>
        <w:jc w:val="both"/>
        <w:rPr>
          <w:rFonts w:ascii="Times New Roman" w:hAnsi="Times New Roman" w:cs="Times New Roman"/>
          <w:szCs w:val="24"/>
        </w:rPr>
      </w:pPr>
    </w:p>
    <w:p w:rsidR="000D5AE5" w:rsidRPr="00FE0D74" w:rsidRDefault="000D5AE5" w:rsidP="00FE0D74">
      <w:pPr>
        <w:jc w:val="both"/>
        <w:rPr>
          <w:rFonts w:ascii="Times New Roman" w:hAnsi="Times New Roman" w:cs="Times New Roman"/>
          <w:szCs w:val="24"/>
        </w:rPr>
      </w:pPr>
    </w:p>
    <w:sectPr w:rsidR="000D5AE5" w:rsidRPr="00FE0D74" w:rsidSect="000C110A">
      <w:pgSz w:w="11906" w:h="16838"/>
      <w:pgMar w:top="709" w:right="849"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76" w:rsidRDefault="009B2B76" w:rsidP="008E245D">
      <w:pPr>
        <w:spacing w:after="0" w:line="240" w:lineRule="auto"/>
      </w:pPr>
      <w:r>
        <w:separator/>
      </w:r>
    </w:p>
  </w:endnote>
  <w:endnote w:type="continuationSeparator" w:id="0">
    <w:p w:rsidR="009B2B76" w:rsidRDefault="009B2B76" w:rsidP="008E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76" w:rsidRDefault="009B2B76" w:rsidP="008E245D">
      <w:pPr>
        <w:spacing w:after="0" w:line="240" w:lineRule="auto"/>
      </w:pPr>
      <w:r>
        <w:separator/>
      </w:r>
    </w:p>
  </w:footnote>
  <w:footnote w:type="continuationSeparator" w:id="0">
    <w:p w:rsidR="009B2B76" w:rsidRDefault="009B2B76" w:rsidP="008E2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457"/>
    <w:multiLevelType w:val="hybridMultilevel"/>
    <w:tmpl w:val="64B864AE"/>
    <w:lvl w:ilvl="0" w:tplc="F89E6C42">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D68FC"/>
    <w:multiLevelType w:val="multilevel"/>
    <w:tmpl w:val="D56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3B81"/>
    <w:multiLevelType w:val="multilevel"/>
    <w:tmpl w:val="051E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92E91"/>
    <w:multiLevelType w:val="multilevel"/>
    <w:tmpl w:val="59B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705EB"/>
    <w:multiLevelType w:val="hybridMultilevel"/>
    <w:tmpl w:val="68A27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916C55"/>
    <w:multiLevelType w:val="hybridMultilevel"/>
    <w:tmpl w:val="72D8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F0701"/>
    <w:multiLevelType w:val="hybridMultilevel"/>
    <w:tmpl w:val="A4B64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1636814"/>
    <w:multiLevelType w:val="multilevel"/>
    <w:tmpl w:val="038E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A3FC0"/>
    <w:multiLevelType w:val="multilevel"/>
    <w:tmpl w:val="B4906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2866B0"/>
    <w:multiLevelType w:val="multilevel"/>
    <w:tmpl w:val="77C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A5034"/>
    <w:multiLevelType w:val="hybridMultilevel"/>
    <w:tmpl w:val="374E0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07A37BD"/>
    <w:multiLevelType w:val="hybridMultilevel"/>
    <w:tmpl w:val="F45E3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401A96"/>
    <w:multiLevelType w:val="hybridMultilevel"/>
    <w:tmpl w:val="71F67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F4733A"/>
    <w:multiLevelType w:val="multilevel"/>
    <w:tmpl w:val="13D2D9A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211"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30041"/>
    <w:multiLevelType w:val="hybridMultilevel"/>
    <w:tmpl w:val="3D14B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A1578"/>
    <w:multiLevelType w:val="multilevel"/>
    <w:tmpl w:val="97C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F70CB"/>
    <w:multiLevelType w:val="hybridMultilevel"/>
    <w:tmpl w:val="F470EC96"/>
    <w:lvl w:ilvl="0" w:tplc="E17E20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AED8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C456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EAD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C776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420B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CBB8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E1F1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687D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E2721B"/>
    <w:multiLevelType w:val="multilevel"/>
    <w:tmpl w:val="9E5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65DC9"/>
    <w:multiLevelType w:val="multilevel"/>
    <w:tmpl w:val="733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42989"/>
    <w:multiLevelType w:val="hybridMultilevel"/>
    <w:tmpl w:val="57C80F2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0" w15:restartNumberingAfterBreak="0">
    <w:nsid w:val="7B9E41CB"/>
    <w:multiLevelType w:val="multilevel"/>
    <w:tmpl w:val="A1A2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4"/>
  </w:num>
  <w:num w:numId="4">
    <w:abstractNumId w:val="14"/>
  </w:num>
  <w:num w:numId="5">
    <w:abstractNumId w:val="8"/>
  </w:num>
  <w:num w:numId="6">
    <w:abstractNumId w:val="6"/>
  </w:num>
  <w:num w:numId="7">
    <w:abstractNumId w:val="7"/>
  </w:num>
  <w:num w:numId="8">
    <w:abstractNumId w:val="0"/>
  </w:num>
  <w:num w:numId="9">
    <w:abstractNumId w:val="10"/>
  </w:num>
  <w:num w:numId="10">
    <w:abstractNumId w:val="16"/>
  </w:num>
  <w:num w:numId="11">
    <w:abstractNumId w:val="11"/>
  </w:num>
  <w:num w:numId="12">
    <w:abstractNumId w:val="12"/>
  </w:num>
  <w:num w:numId="13">
    <w:abstractNumId w:val="5"/>
  </w:num>
  <w:num w:numId="14">
    <w:abstractNumId w:val="17"/>
  </w:num>
  <w:num w:numId="15">
    <w:abstractNumId w:val="2"/>
  </w:num>
  <w:num w:numId="16">
    <w:abstractNumId w:val="1"/>
  </w:num>
  <w:num w:numId="17">
    <w:abstractNumId w:val="18"/>
  </w:num>
  <w:num w:numId="18">
    <w:abstractNumId w:val="3"/>
  </w:num>
  <w:num w:numId="19">
    <w:abstractNumId w:val="15"/>
  </w:num>
  <w:num w:numId="20">
    <w:abstractNumId w:val="13"/>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E5"/>
    <w:rsid w:val="000250DA"/>
    <w:rsid w:val="00036BD6"/>
    <w:rsid w:val="000652CD"/>
    <w:rsid w:val="000C110A"/>
    <w:rsid w:val="000D5AE5"/>
    <w:rsid w:val="000F0635"/>
    <w:rsid w:val="000F3F79"/>
    <w:rsid w:val="0011386D"/>
    <w:rsid w:val="0011651C"/>
    <w:rsid w:val="00175342"/>
    <w:rsid w:val="001A7827"/>
    <w:rsid w:val="001E4D03"/>
    <w:rsid w:val="00215298"/>
    <w:rsid w:val="00261CC5"/>
    <w:rsid w:val="00261E95"/>
    <w:rsid w:val="00277023"/>
    <w:rsid w:val="0029008A"/>
    <w:rsid w:val="002B2AB2"/>
    <w:rsid w:val="003769EC"/>
    <w:rsid w:val="003B19C2"/>
    <w:rsid w:val="003B7DC1"/>
    <w:rsid w:val="003C159D"/>
    <w:rsid w:val="003F22DD"/>
    <w:rsid w:val="004B3E21"/>
    <w:rsid w:val="004C25BE"/>
    <w:rsid w:val="004D15B7"/>
    <w:rsid w:val="004F5094"/>
    <w:rsid w:val="00526112"/>
    <w:rsid w:val="005323CD"/>
    <w:rsid w:val="00535C45"/>
    <w:rsid w:val="005430BF"/>
    <w:rsid w:val="00570665"/>
    <w:rsid w:val="005758A2"/>
    <w:rsid w:val="00632766"/>
    <w:rsid w:val="00660550"/>
    <w:rsid w:val="00661655"/>
    <w:rsid w:val="00676210"/>
    <w:rsid w:val="007227C3"/>
    <w:rsid w:val="00724AAC"/>
    <w:rsid w:val="00742569"/>
    <w:rsid w:val="007F1288"/>
    <w:rsid w:val="00816945"/>
    <w:rsid w:val="00817342"/>
    <w:rsid w:val="008C1AD6"/>
    <w:rsid w:val="008D39B2"/>
    <w:rsid w:val="008E163E"/>
    <w:rsid w:val="008E245D"/>
    <w:rsid w:val="008E300E"/>
    <w:rsid w:val="00906C13"/>
    <w:rsid w:val="00913B9C"/>
    <w:rsid w:val="00961A64"/>
    <w:rsid w:val="009B2B76"/>
    <w:rsid w:val="00A43338"/>
    <w:rsid w:val="00AA63E5"/>
    <w:rsid w:val="00AB5A95"/>
    <w:rsid w:val="00B137FD"/>
    <w:rsid w:val="00B263A9"/>
    <w:rsid w:val="00B74F76"/>
    <w:rsid w:val="00B8699C"/>
    <w:rsid w:val="00B92C0D"/>
    <w:rsid w:val="00BB03B4"/>
    <w:rsid w:val="00BB5287"/>
    <w:rsid w:val="00BB76A5"/>
    <w:rsid w:val="00BE03B8"/>
    <w:rsid w:val="00C26263"/>
    <w:rsid w:val="00CE6D22"/>
    <w:rsid w:val="00CF6FD0"/>
    <w:rsid w:val="00D67E3C"/>
    <w:rsid w:val="00D815F2"/>
    <w:rsid w:val="00DA25F0"/>
    <w:rsid w:val="00DC22D1"/>
    <w:rsid w:val="00E159BE"/>
    <w:rsid w:val="00E1603C"/>
    <w:rsid w:val="00EA231A"/>
    <w:rsid w:val="00EB1B14"/>
    <w:rsid w:val="00ED6888"/>
    <w:rsid w:val="00EE08F5"/>
    <w:rsid w:val="00F50EBB"/>
    <w:rsid w:val="00F66683"/>
    <w:rsid w:val="00F96B4B"/>
    <w:rsid w:val="00FD0C29"/>
    <w:rsid w:val="00FE0D74"/>
    <w:rsid w:val="00FE6039"/>
    <w:rsid w:val="00FF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743A8-A6DB-41AA-B62F-97BFC2B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E5"/>
    <w:rPr>
      <w:rFonts w:ascii="Arial" w:eastAsia="Calibri" w:hAnsi="Arial" w:cs="Arial"/>
      <w:sz w:val="24"/>
    </w:rPr>
  </w:style>
  <w:style w:type="paragraph" w:styleId="1">
    <w:name w:val="heading 1"/>
    <w:basedOn w:val="a"/>
    <w:link w:val="10"/>
    <w:uiPriority w:val="9"/>
    <w:qFormat/>
    <w:rsid w:val="000D5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30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D5AE5"/>
    <w:pPr>
      <w:keepNext/>
      <w:spacing w:before="240" w:after="60" w:line="240" w:lineRule="auto"/>
      <w:outlineLvl w:val="2"/>
    </w:pPr>
    <w:rPr>
      <w:rFonts w:eastAsia="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A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D5AE5"/>
    <w:rPr>
      <w:rFonts w:ascii="Arial" w:eastAsia="Times New Roman" w:hAnsi="Arial" w:cs="Arial"/>
      <w:b/>
      <w:bCs/>
      <w:sz w:val="26"/>
      <w:szCs w:val="26"/>
      <w:lang w:eastAsia="ru-RU"/>
    </w:rPr>
  </w:style>
  <w:style w:type="character" w:styleId="a3">
    <w:name w:val="Hyperlink"/>
    <w:basedOn w:val="a0"/>
    <w:uiPriority w:val="99"/>
    <w:unhideWhenUsed/>
    <w:rsid w:val="000D5AE5"/>
    <w:rPr>
      <w:color w:val="0066CC"/>
      <w:u w:val="single"/>
    </w:rPr>
  </w:style>
  <w:style w:type="character" w:styleId="a4">
    <w:name w:val="FollowedHyperlink"/>
    <w:basedOn w:val="a0"/>
    <w:uiPriority w:val="99"/>
    <w:semiHidden/>
    <w:unhideWhenUsed/>
    <w:rsid w:val="000D5AE5"/>
    <w:rPr>
      <w:color w:val="800080"/>
      <w:u w:val="single"/>
    </w:rPr>
  </w:style>
  <w:style w:type="paragraph" w:styleId="a5">
    <w:name w:val="Normal (Web)"/>
    <w:basedOn w:val="a"/>
    <w:uiPriority w:val="99"/>
    <w:unhideWhenUsed/>
    <w:rsid w:val="000D5AE5"/>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6">
    <w:name w:val="header"/>
    <w:basedOn w:val="a"/>
    <w:link w:val="a7"/>
    <w:uiPriority w:val="99"/>
    <w:unhideWhenUsed/>
    <w:rsid w:val="000D5A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AE5"/>
    <w:rPr>
      <w:rFonts w:ascii="Arial" w:eastAsia="Calibri" w:hAnsi="Arial" w:cs="Arial"/>
      <w:sz w:val="24"/>
    </w:rPr>
  </w:style>
  <w:style w:type="paragraph" w:styleId="a8">
    <w:name w:val="footer"/>
    <w:basedOn w:val="a"/>
    <w:link w:val="a9"/>
    <w:uiPriority w:val="99"/>
    <w:unhideWhenUsed/>
    <w:rsid w:val="000D5A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AE5"/>
    <w:rPr>
      <w:rFonts w:ascii="Arial" w:eastAsia="Calibri" w:hAnsi="Arial" w:cs="Arial"/>
      <w:sz w:val="24"/>
    </w:rPr>
  </w:style>
  <w:style w:type="paragraph" w:styleId="aa">
    <w:name w:val="Title"/>
    <w:basedOn w:val="a"/>
    <w:link w:val="ab"/>
    <w:uiPriority w:val="99"/>
    <w:qFormat/>
    <w:rsid w:val="000D5AE5"/>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99"/>
    <w:rsid w:val="000D5AE5"/>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0D5AE5"/>
    <w:pPr>
      <w:spacing w:after="120"/>
    </w:pPr>
  </w:style>
  <w:style w:type="character" w:customStyle="1" w:styleId="ad">
    <w:name w:val="Основной текст Знак"/>
    <w:basedOn w:val="a0"/>
    <w:link w:val="ac"/>
    <w:uiPriority w:val="99"/>
    <w:semiHidden/>
    <w:rsid w:val="000D5AE5"/>
    <w:rPr>
      <w:rFonts w:ascii="Arial" w:eastAsia="Calibri" w:hAnsi="Arial" w:cs="Arial"/>
      <w:sz w:val="24"/>
    </w:rPr>
  </w:style>
  <w:style w:type="paragraph" w:styleId="ae">
    <w:name w:val="Body Text Indent"/>
    <w:basedOn w:val="a"/>
    <w:link w:val="af"/>
    <w:uiPriority w:val="99"/>
    <w:semiHidden/>
    <w:unhideWhenUsed/>
    <w:rsid w:val="000D5AE5"/>
    <w:pPr>
      <w:spacing w:after="0" w:line="240" w:lineRule="auto"/>
      <w:ind w:left="360"/>
      <w:jc w:val="both"/>
    </w:pPr>
    <w:rPr>
      <w:rFonts w:ascii="Times New Roman" w:hAnsi="Times New Roman" w:cs="Times New Roman"/>
      <w:sz w:val="28"/>
      <w:szCs w:val="24"/>
      <w:lang w:eastAsia="ru-RU"/>
    </w:rPr>
  </w:style>
  <w:style w:type="character" w:customStyle="1" w:styleId="af">
    <w:name w:val="Основной текст с отступом Знак"/>
    <w:basedOn w:val="a0"/>
    <w:link w:val="ae"/>
    <w:uiPriority w:val="99"/>
    <w:semiHidden/>
    <w:rsid w:val="000D5AE5"/>
    <w:rPr>
      <w:rFonts w:ascii="Times New Roman" w:eastAsia="Calibri" w:hAnsi="Times New Roman" w:cs="Times New Roman"/>
      <w:sz w:val="28"/>
      <w:szCs w:val="24"/>
      <w:lang w:eastAsia="ru-RU"/>
    </w:rPr>
  </w:style>
  <w:style w:type="paragraph" w:styleId="af0">
    <w:name w:val="Subtitle"/>
    <w:basedOn w:val="a"/>
    <w:next w:val="a"/>
    <w:link w:val="af1"/>
    <w:uiPriority w:val="99"/>
    <w:qFormat/>
    <w:rsid w:val="000D5AE5"/>
    <w:pPr>
      <w:spacing w:after="60" w:line="240" w:lineRule="auto"/>
      <w:jc w:val="center"/>
      <w:outlineLvl w:val="1"/>
    </w:pPr>
    <w:rPr>
      <w:rFonts w:ascii="Cambria" w:eastAsia="Times New Roman" w:hAnsi="Cambria" w:cs="Times New Roman"/>
      <w:szCs w:val="24"/>
      <w:lang w:eastAsia="ru-RU"/>
    </w:rPr>
  </w:style>
  <w:style w:type="character" w:customStyle="1" w:styleId="af1">
    <w:name w:val="Подзаголовок Знак"/>
    <w:basedOn w:val="a0"/>
    <w:link w:val="af0"/>
    <w:uiPriority w:val="99"/>
    <w:rsid w:val="000D5AE5"/>
    <w:rPr>
      <w:rFonts w:ascii="Cambria" w:eastAsia="Times New Roman" w:hAnsi="Cambria" w:cs="Times New Roman"/>
      <w:sz w:val="24"/>
      <w:szCs w:val="24"/>
      <w:lang w:eastAsia="ru-RU"/>
    </w:rPr>
  </w:style>
  <w:style w:type="paragraph" w:styleId="af2">
    <w:name w:val="Balloon Text"/>
    <w:basedOn w:val="a"/>
    <w:link w:val="af3"/>
    <w:uiPriority w:val="99"/>
    <w:semiHidden/>
    <w:unhideWhenUsed/>
    <w:rsid w:val="000D5AE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D5AE5"/>
    <w:rPr>
      <w:rFonts w:ascii="Tahoma" w:eastAsia="Calibri" w:hAnsi="Tahoma" w:cs="Tahoma"/>
      <w:sz w:val="16"/>
      <w:szCs w:val="16"/>
    </w:rPr>
  </w:style>
  <w:style w:type="character" w:customStyle="1" w:styleId="af4">
    <w:name w:val="Без интервала Знак"/>
    <w:link w:val="af5"/>
    <w:uiPriority w:val="1"/>
    <w:locked/>
    <w:rsid w:val="000D5AE5"/>
    <w:rPr>
      <w:rFonts w:ascii="Arial" w:eastAsia="Times New Roman" w:hAnsi="Arial" w:cs="Times New Roman"/>
      <w:sz w:val="20"/>
    </w:rPr>
  </w:style>
  <w:style w:type="paragraph" w:styleId="af5">
    <w:name w:val="No Spacing"/>
    <w:link w:val="af4"/>
    <w:uiPriority w:val="1"/>
    <w:qFormat/>
    <w:rsid w:val="000D5AE5"/>
    <w:pPr>
      <w:spacing w:after="0" w:line="360" w:lineRule="auto"/>
    </w:pPr>
    <w:rPr>
      <w:rFonts w:ascii="Arial" w:eastAsia="Times New Roman" w:hAnsi="Arial" w:cs="Times New Roman"/>
      <w:sz w:val="20"/>
    </w:rPr>
  </w:style>
  <w:style w:type="paragraph" w:styleId="af6">
    <w:name w:val="List Paragraph"/>
    <w:basedOn w:val="a"/>
    <w:uiPriority w:val="34"/>
    <w:qFormat/>
    <w:rsid w:val="000D5AE5"/>
    <w:pPr>
      <w:ind w:left="720"/>
      <w:contextualSpacing/>
    </w:pPr>
  </w:style>
  <w:style w:type="paragraph" w:customStyle="1" w:styleId="ConsPlusNonformat">
    <w:name w:val="ConsPlusNonformat"/>
    <w:uiPriority w:val="99"/>
    <w:rsid w:val="000D5AE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1">
    <w:name w:val="s_1"/>
    <w:basedOn w:val="a"/>
    <w:uiPriority w:val="99"/>
    <w:rsid w:val="000D5AE5"/>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Default">
    <w:name w:val="Default Знак"/>
    <w:link w:val="Default0"/>
    <w:locked/>
    <w:rsid w:val="000D5AE5"/>
    <w:rPr>
      <w:rFonts w:ascii="Calibri" w:eastAsia="Calibri" w:hAnsi="Calibri" w:cs="Times New Roman"/>
      <w:color w:val="000000"/>
      <w:sz w:val="24"/>
      <w:szCs w:val="24"/>
    </w:rPr>
  </w:style>
  <w:style w:type="paragraph" w:customStyle="1" w:styleId="Default0">
    <w:name w:val="Default"/>
    <w:link w:val="Default"/>
    <w:rsid w:val="000D5AE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Style4">
    <w:name w:val="Style4"/>
    <w:basedOn w:val="a"/>
    <w:uiPriority w:val="99"/>
    <w:rsid w:val="000D5AE5"/>
    <w:pPr>
      <w:widowControl w:val="0"/>
      <w:autoSpaceDE w:val="0"/>
      <w:autoSpaceDN w:val="0"/>
      <w:adjustRightInd w:val="0"/>
      <w:spacing w:after="0" w:line="240" w:lineRule="auto"/>
      <w:jc w:val="both"/>
    </w:pPr>
    <w:rPr>
      <w:rFonts w:ascii="Tahoma" w:eastAsia="Times New Roman" w:hAnsi="Tahoma" w:cs="Tahoma"/>
      <w:szCs w:val="24"/>
      <w:lang w:eastAsia="ru-RU"/>
    </w:rPr>
  </w:style>
  <w:style w:type="character" w:customStyle="1" w:styleId="s110">
    <w:name w:val="s110"/>
    <w:rsid w:val="000D5AE5"/>
    <w:rPr>
      <w:b/>
      <w:bCs w:val="0"/>
    </w:rPr>
  </w:style>
  <w:style w:type="character" w:customStyle="1" w:styleId="FontStyle19">
    <w:name w:val="Font Style19"/>
    <w:uiPriority w:val="99"/>
    <w:rsid w:val="000D5AE5"/>
    <w:rPr>
      <w:rFonts w:ascii="Times New Roman" w:hAnsi="Times New Roman" w:cs="Times New Roman" w:hint="default"/>
      <w:color w:val="000000"/>
      <w:sz w:val="18"/>
      <w:szCs w:val="18"/>
    </w:rPr>
  </w:style>
  <w:style w:type="character" w:customStyle="1" w:styleId="21">
    <w:name w:val="Основной текст (2)_"/>
    <w:basedOn w:val="a0"/>
    <w:rsid w:val="000D5AE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2">
    <w:name w:val="Основной текст (2)"/>
    <w:basedOn w:val="21"/>
    <w:rsid w:val="000D5AE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table" w:styleId="af7">
    <w:name w:val="Table Grid"/>
    <w:basedOn w:val="a1"/>
    <w:uiPriority w:val="59"/>
    <w:rsid w:val="000D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1"/>
    <w:rsid w:val="007F1288"/>
    <w:rPr>
      <w:rFonts w:ascii="Times New Roman" w:eastAsia="Times New Roman" w:hAnsi="Times New Roman" w:cs="Times New Roman"/>
      <w:sz w:val="28"/>
      <w:szCs w:val="28"/>
    </w:rPr>
  </w:style>
  <w:style w:type="character" w:customStyle="1" w:styleId="23">
    <w:name w:val="Заголовок №2_"/>
    <w:basedOn w:val="a0"/>
    <w:link w:val="24"/>
    <w:rsid w:val="007F1288"/>
    <w:rPr>
      <w:rFonts w:ascii="Times New Roman" w:eastAsia="Times New Roman" w:hAnsi="Times New Roman" w:cs="Times New Roman"/>
      <w:b/>
      <w:bCs/>
      <w:sz w:val="28"/>
      <w:szCs w:val="28"/>
    </w:rPr>
  </w:style>
  <w:style w:type="paragraph" w:customStyle="1" w:styleId="11">
    <w:name w:val="Основной текст1"/>
    <w:basedOn w:val="a"/>
    <w:link w:val="af8"/>
    <w:rsid w:val="007F1288"/>
    <w:pPr>
      <w:widowControl w:val="0"/>
      <w:spacing w:after="0" w:line="240" w:lineRule="auto"/>
      <w:ind w:firstLine="300"/>
    </w:pPr>
    <w:rPr>
      <w:rFonts w:ascii="Times New Roman" w:eastAsia="Times New Roman" w:hAnsi="Times New Roman" w:cs="Times New Roman"/>
      <w:sz w:val="28"/>
      <w:szCs w:val="28"/>
    </w:rPr>
  </w:style>
  <w:style w:type="paragraph" w:customStyle="1" w:styleId="24">
    <w:name w:val="Заголовок №2"/>
    <w:basedOn w:val="a"/>
    <w:link w:val="23"/>
    <w:rsid w:val="007F1288"/>
    <w:pPr>
      <w:widowControl w:val="0"/>
      <w:spacing w:after="0" w:line="240" w:lineRule="auto"/>
      <w:ind w:firstLine="300"/>
      <w:outlineLvl w:val="1"/>
    </w:pPr>
    <w:rPr>
      <w:rFonts w:ascii="Times New Roman" w:eastAsia="Times New Roman" w:hAnsi="Times New Roman" w:cs="Times New Roman"/>
      <w:b/>
      <w:bCs/>
      <w:sz w:val="28"/>
      <w:szCs w:val="28"/>
    </w:rPr>
  </w:style>
  <w:style w:type="table" w:customStyle="1" w:styleId="TableGrid">
    <w:name w:val="TableGrid"/>
    <w:rsid w:val="00A4333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E300E"/>
    <w:rPr>
      <w:rFonts w:asciiTheme="majorHAnsi" w:eastAsiaTheme="majorEastAsia" w:hAnsiTheme="majorHAnsi" w:cstheme="majorBidi"/>
      <w:color w:val="365F91" w:themeColor="accent1" w:themeShade="BF"/>
      <w:sz w:val="26"/>
      <w:szCs w:val="26"/>
    </w:rPr>
  </w:style>
  <w:style w:type="character" w:styleId="af9">
    <w:name w:val="Strong"/>
    <w:basedOn w:val="a0"/>
    <w:uiPriority w:val="22"/>
    <w:qFormat/>
    <w:rsid w:val="008E300E"/>
    <w:rPr>
      <w:b/>
      <w:bCs/>
    </w:rPr>
  </w:style>
  <w:style w:type="character" w:customStyle="1" w:styleId="apple-converted-space">
    <w:name w:val="apple-converted-space"/>
    <w:basedOn w:val="a0"/>
    <w:rsid w:val="004C25BE"/>
  </w:style>
  <w:style w:type="character" w:customStyle="1" w:styleId="c3c17">
    <w:name w:val="c3c17"/>
    <w:basedOn w:val="a0"/>
    <w:rsid w:val="008D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5098">
      <w:bodyDiv w:val="1"/>
      <w:marLeft w:val="0"/>
      <w:marRight w:val="0"/>
      <w:marTop w:val="0"/>
      <w:marBottom w:val="0"/>
      <w:divBdr>
        <w:top w:val="none" w:sz="0" w:space="0" w:color="auto"/>
        <w:left w:val="none" w:sz="0" w:space="0" w:color="auto"/>
        <w:bottom w:val="none" w:sz="0" w:space="0" w:color="auto"/>
        <w:right w:val="none" w:sz="0" w:space="0" w:color="auto"/>
      </w:divBdr>
    </w:div>
    <w:div w:id="111049820">
      <w:bodyDiv w:val="1"/>
      <w:marLeft w:val="0"/>
      <w:marRight w:val="0"/>
      <w:marTop w:val="0"/>
      <w:marBottom w:val="0"/>
      <w:divBdr>
        <w:top w:val="none" w:sz="0" w:space="0" w:color="auto"/>
        <w:left w:val="none" w:sz="0" w:space="0" w:color="auto"/>
        <w:bottom w:val="none" w:sz="0" w:space="0" w:color="auto"/>
        <w:right w:val="none" w:sz="0" w:space="0" w:color="auto"/>
      </w:divBdr>
    </w:div>
    <w:div w:id="458649407">
      <w:bodyDiv w:val="1"/>
      <w:marLeft w:val="0"/>
      <w:marRight w:val="0"/>
      <w:marTop w:val="0"/>
      <w:marBottom w:val="0"/>
      <w:divBdr>
        <w:top w:val="none" w:sz="0" w:space="0" w:color="auto"/>
        <w:left w:val="none" w:sz="0" w:space="0" w:color="auto"/>
        <w:bottom w:val="none" w:sz="0" w:space="0" w:color="auto"/>
        <w:right w:val="none" w:sz="0" w:space="0" w:color="auto"/>
      </w:divBdr>
    </w:div>
    <w:div w:id="667636476">
      <w:bodyDiv w:val="1"/>
      <w:marLeft w:val="0"/>
      <w:marRight w:val="0"/>
      <w:marTop w:val="0"/>
      <w:marBottom w:val="0"/>
      <w:divBdr>
        <w:top w:val="none" w:sz="0" w:space="0" w:color="auto"/>
        <w:left w:val="none" w:sz="0" w:space="0" w:color="auto"/>
        <w:bottom w:val="none" w:sz="0" w:space="0" w:color="auto"/>
        <w:right w:val="none" w:sz="0" w:space="0" w:color="auto"/>
      </w:divBdr>
    </w:div>
    <w:div w:id="769353225">
      <w:bodyDiv w:val="1"/>
      <w:marLeft w:val="0"/>
      <w:marRight w:val="0"/>
      <w:marTop w:val="0"/>
      <w:marBottom w:val="0"/>
      <w:divBdr>
        <w:top w:val="none" w:sz="0" w:space="0" w:color="auto"/>
        <w:left w:val="none" w:sz="0" w:space="0" w:color="auto"/>
        <w:bottom w:val="none" w:sz="0" w:space="0" w:color="auto"/>
        <w:right w:val="none" w:sz="0" w:space="0" w:color="auto"/>
      </w:divBdr>
    </w:div>
    <w:div w:id="1534154753">
      <w:bodyDiv w:val="1"/>
      <w:marLeft w:val="0"/>
      <w:marRight w:val="0"/>
      <w:marTop w:val="0"/>
      <w:marBottom w:val="0"/>
      <w:divBdr>
        <w:top w:val="none" w:sz="0" w:space="0" w:color="auto"/>
        <w:left w:val="none" w:sz="0" w:space="0" w:color="auto"/>
        <w:bottom w:val="none" w:sz="0" w:space="0" w:color="auto"/>
        <w:right w:val="none" w:sz="0" w:space="0" w:color="auto"/>
      </w:divBdr>
    </w:div>
    <w:div w:id="17995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taeva-67@yandex.ru"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s212.eduzima.ru/files/ooppppppppp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ds212.eduzima.ru/files/oopppppppppp.pdf"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Www.alaqir.irdou.ru"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6ADE2-C257-4D35-8E35-78A90FC7CA8C}"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ru-RU"/>
        </a:p>
      </dgm:t>
    </dgm:pt>
    <dgm:pt modelId="{B53BC6EF-A8E8-465C-B609-87DFA094BC4C}">
      <dgm:prSet phldrT="[Текст]" custT="1"/>
      <dgm:spPr/>
      <dgm:t>
        <a:bodyPr/>
        <a:lstStyle/>
        <a:p>
          <a:r>
            <a:rPr lang="ru-RU" sz="1600" dirty="0" smtClean="0">
              <a:latin typeface="Times New Roman" pitchFamily="18" charset="0"/>
              <a:cs typeface="Times New Roman" pitchFamily="18" charset="0"/>
            </a:rPr>
            <a:t>Заведующий </a:t>
          </a:r>
          <a:endParaRPr lang="ru-RU" sz="600" dirty="0">
            <a:latin typeface="Times New Roman" pitchFamily="18" charset="0"/>
            <a:cs typeface="Times New Roman" pitchFamily="18" charset="0"/>
          </a:endParaRPr>
        </a:p>
      </dgm:t>
    </dgm:pt>
    <dgm:pt modelId="{F1BEEBD4-63D2-4114-A916-B471A1C71B5A}" type="parTrans" cxnId="{11E5662A-11D0-4351-9C5A-344BBB021C88}">
      <dgm:prSet/>
      <dgm:spPr/>
      <dgm:t>
        <a:bodyPr/>
        <a:lstStyle/>
        <a:p>
          <a:endParaRPr lang="ru-RU"/>
        </a:p>
      </dgm:t>
    </dgm:pt>
    <dgm:pt modelId="{B05F30A7-F7D4-453B-9E35-F1D2725671D5}" type="sibTrans" cxnId="{11E5662A-11D0-4351-9C5A-344BBB021C88}">
      <dgm:prSet/>
      <dgm:spPr/>
      <dgm:t>
        <a:bodyPr/>
        <a:lstStyle/>
        <a:p>
          <a:endParaRPr lang="ru-RU"/>
        </a:p>
      </dgm:t>
    </dgm:pt>
    <dgm:pt modelId="{083D193E-9901-4DCA-BA43-B99932AC6F30}">
      <dgm:prSet phldrT="[Текст]" custT="1"/>
      <dgm:spPr/>
      <dgm:t>
        <a:bodyPr/>
        <a:lstStyle/>
        <a:p>
          <a:r>
            <a:rPr lang="ru-RU" sz="1100" dirty="0" smtClean="0">
              <a:latin typeface="Times New Roman" pitchFamily="18" charset="0"/>
              <a:cs typeface="Times New Roman" pitchFamily="18" charset="0"/>
            </a:rPr>
            <a:t>Педагогический</a:t>
          </a:r>
          <a:r>
            <a:rPr lang="ru-RU" sz="1200" dirty="0" smtClean="0">
              <a:latin typeface="Times New Roman" pitchFamily="18" charset="0"/>
              <a:cs typeface="Times New Roman" pitchFamily="18" charset="0"/>
            </a:rPr>
            <a:t> </a:t>
          </a:r>
          <a:r>
            <a:rPr lang="ru-RU" sz="1000" dirty="0" smtClean="0">
              <a:latin typeface="Times New Roman" pitchFamily="18" charset="0"/>
              <a:cs typeface="Times New Roman" pitchFamily="18" charset="0"/>
            </a:rPr>
            <a:t>совет</a:t>
          </a:r>
          <a:endParaRPr lang="ru-RU" sz="1200" dirty="0">
            <a:latin typeface="Times New Roman" pitchFamily="18" charset="0"/>
            <a:cs typeface="Times New Roman" pitchFamily="18" charset="0"/>
          </a:endParaRPr>
        </a:p>
      </dgm:t>
    </dgm:pt>
    <dgm:pt modelId="{B12D6AA2-758D-498A-AB34-E7BE0BBD794B}" type="parTrans" cxnId="{A193C1AA-9224-4E8E-88D7-8C1D8D835E13}">
      <dgm:prSet/>
      <dgm:spPr/>
      <dgm:t>
        <a:bodyPr/>
        <a:lstStyle/>
        <a:p>
          <a:endParaRPr lang="ru-RU"/>
        </a:p>
      </dgm:t>
    </dgm:pt>
    <dgm:pt modelId="{3FA1C701-DFE0-49D4-8B61-48018E9B1B5E}" type="sibTrans" cxnId="{A193C1AA-9224-4E8E-88D7-8C1D8D835E13}">
      <dgm:prSet/>
      <dgm:spPr/>
      <dgm:t>
        <a:bodyPr/>
        <a:lstStyle/>
        <a:p>
          <a:endParaRPr lang="ru-RU"/>
        </a:p>
      </dgm:t>
    </dgm:pt>
    <dgm:pt modelId="{D7781B3E-4A31-4116-A091-24458AA41C75}">
      <dgm:prSet phldrT="[Текст]" custT="1"/>
      <dgm:spPr/>
      <dgm:t>
        <a:bodyPr/>
        <a:lstStyle/>
        <a:p>
          <a:r>
            <a:rPr lang="ru-RU" sz="1100" dirty="0" smtClean="0"/>
            <a:t>Старший воспитатель</a:t>
          </a:r>
          <a:endParaRPr lang="ru-RU" sz="1100" dirty="0"/>
        </a:p>
      </dgm:t>
    </dgm:pt>
    <dgm:pt modelId="{48982093-DF1E-4B39-A6D8-65EA7A1C7AB0}" type="parTrans" cxnId="{6C161611-4DB5-44DB-A4F7-6771D3DB1665}">
      <dgm:prSet/>
      <dgm:spPr/>
      <dgm:t>
        <a:bodyPr/>
        <a:lstStyle/>
        <a:p>
          <a:endParaRPr lang="ru-RU"/>
        </a:p>
      </dgm:t>
    </dgm:pt>
    <dgm:pt modelId="{B36734C5-2B7A-4F06-AA9E-4649C7083E85}" type="sibTrans" cxnId="{6C161611-4DB5-44DB-A4F7-6771D3DB1665}">
      <dgm:prSet/>
      <dgm:spPr/>
      <dgm:t>
        <a:bodyPr/>
        <a:lstStyle/>
        <a:p>
          <a:endParaRPr lang="ru-RU"/>
        </a:p>
      </dgm:t>
    </dgm:pt>
    <dgm:pt modelId="{40A712F0-DF79-4BED-83FF-E48173779C41}">
      <dgm:prSet phldrT="[Текст]" custT="1"/>
      <dgm:spPr/>
      <dgm:t>
        <a:bodyPr/>
        <a:lstStyle/>
        <a:p>
          <a:r>
            <a:rPr lang="ru-RU" sz="1050" dirty="0" smtClean="0"/>
            <a:t>Родительская общественность</a:t>
          </a:r>
          <a:endParaRPr lang="ru-RU" sz="1050" dirty="0"/>
        </a:p>
      </dgm:t>
    </dgm:pt>
    <dgm:pt modelId="{C7829C3F-ACF6-4164-BDEB-0BF5CB3CEB36}" type="parTrans" cxnId="{8FA4B8C8-B63E-407A-B62D-05B25755E0C4}">
      <dgm:prSet/>
      <dgm:spPr/>
      <dgm:t>
        <a:bodyPr/>
        <a:lstStyle/>
        <a:p>
          <a:endParaRPr lang="ru-RU"/>
        </a:p>
      </dgm:t>
    </dgm:pt>
    <dgm:pt modelId="{427500BF-E8C2-44BB-840A-824F1D0FBFC3}" type="sibTrans" cxnId="{8FA4B8C8-B63E-407A-B62D-05B25755E0C4}">
      <dgm:prSet/>
      <dgm:spPr/>
      <dgm:t>
        <a:bodyPr/>
        <a:lstStyle/>
        <a:p>
          <a:endParaRPr lang="ru-RU"/>
        </a:p>
      </dgm:t>
    </dgm:pt>
    <dgm:pt modelId="{88F81FC5-F6E7-4D94-A4F7-30A4718BBB32}">
      <dgm:prSet custT="1"/>
      <dgm:spPr/>
      <dgm:t>
        <a:bodyPr/>
        <a:lstStyle/>
        <a:p>
          <a:r>
            <a:rPr lang="ru-RU" sz="1100" dirty="0" smtClean="0"/>
            <a:t>Медицинская сестра</a:t>
          </a:r>
          <a:endParaRPr lang="ru-RU" sz="1100" dirty="0"/>
        </a:p>
      </dgm:t>
    </dgm:pt>
    <dgm:pt modelId="{1013A5ED-70B6-415D-AE4C-E858700C970C}" type="parTrans" cxnId="{1F6B0F0F-179D-4D7D-BB7F-C8FC3BD775B2}">
      <dgm:prSet/>
      <dgm:spPr/>
      <dgm:t>
        <a:bodyPr/>
        <a:lstStyle/>
        <a:p>
          <a:endParaRPr lang="ru-RU"/>
        </a:p>
      </dgm:t>
    </dgm:pt>
    <dgm:pt modelId="{9E2B5B86-60F9-45FE-B150-484D1570D499}" type="sibTrans" cxnId="{1F6B0F0F-179D-4D7D-BB7F-C8FC3BD775B2}">
      <dgm:prSet/>
      <dgm:spPr/>
      <dgm:t>
        <a:bodyPr/>
        <a:lstStyle/>
        <a:p>
          <a:endParaRPr lang="ru-RU"/>
        </a:p>
      </dgm:t>
    </dgm:pt>
    <dgm:pt modelId="{9C33D7A1-D6EF-4390-A143-7FF34DA232A1}">
      <dgm:prSet custT="1"/>
      <dgm:spPr/>
      <dgm:t>
        <a:bodyPr/>
        <a:lstStyle/>
        <a:p>
          <a:r>
            <a:rPr lang="ru-RU" sz="1100" dirty="0" smtClean="0"/>
            <a:t>Общее собрание </a:t>
          </a:r>
          <a:r>
            <a:rPr lang="ru-RU" sz="1050" dirty="0" smtClean="0"/>
            <a:t>коллектива</a:t>
          </a:r>
          <a:endParaRPr lang="ru-RU" sz="1100" dirty="0"/>
        </a:p>
      </dgm:t>
    </dgm:pt>
    <dgm:pt modelId="{C220C020-DAFD-45B4-B30F-034406A4054D}" type="parTrans" cxnId="{936286D8-9110-43E3-936E-790AC0DD2ABC}">
      <dgm:prSet/>
      <dgm:spPr/>
      <dgm:t>
        <a:bodyPr/>
        <a:lstStyle/>
        <a:p>
          <a:endParaRPr lang="ru-RU"/>
        </a:p>
      </dgm:t>
    </dgm:pt>
    <dgm:pt modelId="{6AF61934-EABE-4BDF-A7DD-F8F2D4D1626E}" type="sibTrans" cxnId="{936286D8-9110-43E3-936E-790AC0DD2ABC}">
      <dgm:prSet/>
      <dgm:spPr/>
      <dgm:t>
        <a:bodyPr/>
        <a:lstStyle/>
        <a:p>
          <a:endParaRPr lang="ru-RU"/>
        </a:p>
      </dgm:t>
    </dgm:pt>
    <dgm:pt modelId="{1E523260-B885-4630-BA77-CAB2B569155E}">
      <dgm:prSet custT="1"/>
      <dgm:spPr/>
      <dgm:t>
        <a:bodyPr/>
        <a:lstStyle/>
        <a:p>
          <a:r>
            <a:rPr lang="ru-RU" sz="1100" dirty="0" smtClean="0"/>
            <a:t>Заведующий хозяйством</a:t>
          </a:r>
          <a:endParaRPr lang="ru-RU" sz="1100" dirty="0"/>
        </a:p>
      </dgm:t>
    </dgm:pt>
    <dgm:pt modelId="{2CBF773D-C24E-40F5-BD4C-69E462D98C4F}" type="parTrans" cxnId="{68D086FF-5E8C-4A34-8DBA-F39956578DF7}">
      <dgm:prSet/>
      <dgm:spPr/>
      <dgm:t>
        <a:bodyPr/>
        <a:lstStyle/>
        <a:p>
          <a:endParaRPr lang="ru-RU"/>
        </a:p>
      </dgm:t>
    </dgm:pt>
    <dgm:pt modelId="{91343613-B143-4E32-B52F-38400FBAE035}" type="sibTrans" cxnId="{68D086FF-5E8C-4A34-8DBA-F39956578DF7}">
      <dgm:prSet/>
      <dgm:spPr/>
      <dgm:t>
        <a:bodyPr/>
        <a:lstStyle/>
        <a:p>
          <a:endParaRPr lang="ru-RU"/>
        </a:p>
      </dgm:t>
    </dgm:pt>
    <dgm:pt modelId="{40C0FC63-66F6-4690-9605-A1059A487EF0}">
      <dgm:prSet custT="1"/>
      <dgm:spPr/>
      <dgm:t>
        <a:bodyPr/>
        <a:lstStyle/>
        <a:p>
          <a:r>
            <a:rPr lang="ru-RU" sz="1100" dirty="0" smtClean="0"/>
            <a:t>Сотрудники пищеблока</a:t>
          </a:r>
          <a:endParaRPr lang="ru-RU" sz="1100" dirty="0"/>
        </a:p>
      </dgm:t>
    </dgm:pt>
    <dgm:pt modelId="{C9F7A413-1980-45B8-8C46-8F8538C7BB85}" type="parTrans" cxnId="{020F08FC-493C-4D53-8CEF-60CF88BA69C2}">
      <dgm:prSet/>
      <dgm:spPr/>
      <dgm:t>
        <a:bodyPr/>
        <a:lstStyle/>
        <a:p>
          <a:endParaRPr lang="ru-RU"/>
        </a:p>
      </dgm:t>
    </dgm:pt>
    <dgm:pt modelId="{EE17FC81-991B-42C7-ACEB-322737A1A582}" type="sibTrans" cxnId="{020F08FC-493C-4D53-8CEF-60CF88BA69C2}">
      <dgm:prSet/>
      <dgm:spPr/>
      <dgm:t>
        <a:bodyPr/>
        <a:lstStyle/>
        <a:p>
          <a:endParaRPr lang="ru-RU"/>
        </a:p>
      </dgm:t>
    </dgm:pt>
    <dgm:pt modelId="{3D5FE0F1-C1AB-40FE-9289-AE301F982E24}">
      <dgm:prSet custT="1"/>
      <dgm:spPr/>
      <dgm:t>
        <a:bodyPr/>
        <a:lstStyle/>
        <a:p>
          <a:r>
            <a:rPr lang="ru-RU" sz="900" dirty="0" smtClean="0">
              <a:latin typeface="Times New Roman" pitchFamily="18" charset="0"/>
              <a:cs typeface="Times New Roman" pitchFamily="18" charset="0"/>
            </a:rPr>
            <a:t>Музыкальный</a:t>
          </a:r>
          <a:r>
            <a:rPr lang="ru-RU" sz="700" dirty="0" smtClean="0">
              <a:latin typeface="Times New Roman" pitchFamily="18" charset="0"/>
              <a:cs typeface="Times New Roman" pitchFamily="18" charset="0"/>
            </a:rPr>
            <a:t> </a:t>
          </a:r>
          <a:r>
            <a:rPr lang="ru-RU" sz="900" dirty="0" smtClean="0">
              <a:latin typeface="Times New Roman" pitchFamily="18" charset="0"/>
              <a:cs typeface="Times New Roman" pitchFamily="18" charset="0"/>
            </a:rPr>
            <a:t>руководитель,</a:t>
          </a:r>
        </a:p>
        <a:p>
          <a:r>
            <a:rPr lang="ru-RU" sz="900" dirty="0" smtClean="0">
              <a:latin typeface="Times New Roman" pitchFamily="18" charset="0"/>
              <a:cs typeface="Times New Roman" pitchFamily="18" charset="0"/>
            </a:rPr>
            <a:t>Руководитель по физической культуре</a:t>
          </a:r>
          <a:endParaRPr lang="ru-RU" sz="900" dirty="0">
            <a:latin typeface="Times New Roman" pitchFamily="18" charset="0"/>
            <a:cs typeface="Times New Roman" pitchFamily="18" charset="0"/>
          </a:endParaRPr>
        </a:p>
      </dgm:t>
    </dgm:pt>
    <dgm:pt modelId="{7140707A-FEC9-4CD0-8416-1C14806C826B}" type="parTrans" cxnId="{5CCFD1FA-FF9B-405D-8E98-F28C4A9D3E83}">
      <dgm:prSet/>
      <dgm:spPr/>
      <dgm:t>
        <a:bodyPr/>
        <a:lstStyle/>
        <a:p>
          <a:endParaRPr lang="ru-RU"/>
        </a:p>
      </dgm:t>
    </dgm:pt>
    <dgm:pt modelId="{63DC459F-FFBC-4905-86C4-A5D8920B6C6C}" type="sibTrans" cxnId="{5CCFD1FA-FF9B-405D-8E98-F28C4A9D3E83}">
      <dgm:prSet/>
      <dgm:spPr/>
      <dgm:t>
        <a:bodyPr/>
        <a:lstStyle/>
        <a:p>
          <a:endParaRPr lang="ru-RU"/>
        </a:p>
      </dgm:t>
    </dgm:pt>
    <dgm:pt modelId="{29E0E496-F834-4465-949E-805F9677B66C}">
      <dgm:prSet custT="1"/>
      <dgm:spPr/>
      <dgm:t>
        <a:bodyPr/>
        <a:lstStyle/>
        <a:p>
          <a:r>
            <a:rPr lang="ru-RU" sz="1100" dirty="0" smtClean="0"/>
            <a:t>Воспитатели </a:t>
          </a:r>
          <a:endParaRPr lang="ru-RU" sz="1100" dirty="0"/>
        </a:p>
      </dgm:t>
    </dgm:pt>
    <dgm:pt modelId="{F2124782-021C-4BB9-9D82-F0414B45FD81}" type="parTrans" cxnId="{2470E272-0B51-470A-A49A-061BA254B429}">
      <dgm:prSet/>
      <dgm:spPr/>
      <dgm:t>
        <a:bodyPr/>
        <a:lstStyle/>
        <a:p>
          <a:endParaRPr lang="ru-RU"/>
        </a:p>
      </dgm:t>
    </dgm:pt>
    <dgm:pt modelId="{8DA0DC74-EE36-4CE7-A9E1-3FF8F8EF4048}" type="sibTrans" cxnId="{2470E272-0B51-470A-A49A-061BA254B429}">
      <dgm:prSet/>
      <dgm:spPr/>
      <dgm:t>
        <a:bodyPr/>
        <a:lstStyle/>
        <a:p>
          <a:endParaRPr lang="ru-RU"/>
        </a:p>
      </dgm:t>
    </dgm:pt>
    <dgm:pt modelId="{91108B69-CB77-4297-8143-4735B18755BB}">
      <dgm:prSet custT="1"/>
      <dgm:spPr/>
      <dgm:t>
        <a:bodyPr/>
        <a:lstStyle/>
        <a:p>
          <a:r>
            <a:rPr lang="ru-RU" sz="1000" dirty="0" smtClean="0"/>
            <a:t>Младший обслуживающий персонал: помощники воспитателей, прачка, кастелянша,</a:t>
          </a:r>
        </a:p>
        <a:p>
          <a:r>
            <a:rPr lang="ru-RU" sz="1000" dirty="0" smtClean="0"/>
            <a:t>сторожа</a:t>
          </a:r>
          <a:endParaRPr lang="ru-RU" sz="1000" dirty="0"/>
        </a:p>
      </dgm:t>
    </dgm:pt>
    <dgm:pt modelId="{D676D0B3-DF57-44E8-AFD2-7752D9C4A7E8}" type="parTrans" cxnId="{8A390266-BB06-457C-AF9B-94381DF56A88}">
      <dgm:prSet/>
      <dgm:spPr/>
      <dgm:t>
        <a:bodyPr/>
        <a:lstStyle/>
        <a:p>
          <a:endParaRPr lang="ru-RU"/>
        </a:p>
      </dgm:t>
    </dgm:pt>
    <dgm:pt modelId="{38F5B693-6A6C-4E0F-8F6F-899980C27812}" type="sibTrans" cxnId="{8A390266-BB06-457C-AF9B-94381DF56A88}">
      <dgm:prSet/>
      <dgm:spPr/>
      <dgm:t>
        <a:bodyPr/>
        <a:lstStyle/>
        <a:p>
          <a:endParaRPr lang="ru-RU"/>
        </a:p>
      </dgm:t>
    </dgm:pt>
    <dgm:pt modelId="{44047052-1E81-497E-8F81-200E2A166D12}" type="pres">
      <dgm:prSet presAssocID="{3086ADE2-C257-4D35-8E35-78A90FC7CA8C}" presName="mainComposite" presStyleCnt="0">
        <dgm:presLayoutVars>
          <dgm:chPref val="1"/>
          <dgm:dir/>
          <dgm:animOne val="branch"/>
          <dgm:animLvl val="lvl"/>
          <dgm:resizeHandles val="exact"/>
        </dgm:presLayoutVars>
      </dgm:prSet>
      <dgm:spPr/>
      <dgm:t>
        <a:bodyPr/>
        <a:lstStyle/>
        <a:p>
          <a:endParaRPr lang="ru-RU"/>
        </a:p>
      </dgm:t>
    </dgm:pt>
    <dgm:pt modelId="{49C62ED7-D12D-47B4-89CE-5DFCC5BDD0E8}" type="pres">
      <dgm:prSet presAssocID="{3086ADE2-C257-4D35-8E35-78A90FC7CA8C}" presName="hierFlow" presStyleCnt="0"/>
      <dgm:spPr/>
      <dgm:t>
        <a:bodyPr/>
        <a:lstStyle/>
        <a:p>
          <a:endParaRPr lang="ru-RU"/>
        </a:p>
      </dgm:t>
    </dgm:pt>
    <dgm:pt modelId="{502B8EE8-5F14-4E7D-94D8-3B2B5B35780A}" type="pres">
      <dgm:prSet presAssocID="{3086ADE2-C257-4D35-8E35-78A90FC7CA8C}" presName="hierChild1" presStyleCnt="0">
        <dgm:presLayoutVars>
          <dgm:chPref val="1"/>
          <dgm:animOne val="branch"/>
          <dgm:animLvl val="lvl"/>
        </dgm:presLayoutVars>
      </dgm:prSet>
      <dgm:spPr/>
      <dgm:t>
        <a:bodyPr/>
        <a:lstStyle/>
        <a:p>
          <a:endParaRPr lang="ru-RU"/>
        </a:p>
      </dgm:t>
    </dgm:pt>
    <dgm:pt modelId="{7F0E54D9-2A35-425B-BB53-55AF4268DC58}" type="pres">
      <dgm:prSet presAssocID="{B53BC6EF-A8E8-465C-B609-87DFA094BC4C}" presName="Name14" presStyleCnt="0"/>
      <dgm:spPr/>
      <dgm:t>
        <a:bodyPr/>
        <a:lstStyle/>
        <a:p>
          <a:endParaRPr lang="ru-RU"/>
        </a:p>
      </dgm:t>
    </dgm:pt>
    <dgm:pt modelId="{85CCE90A-6E3E-4BA0-8BDD-D49E18384AA6}" type="pres">
      <dgm:prSet presAssocID="{B53BC6EF-A8E8-465C-B609-87DFA094BC4C}" presName="level1Shape" presStyleLbl="node0" presStyleIdx="0" presStyleCnt="1" custScaleX="1200582" custScaleY="156760" custLinFactY="-42178" custLinFactNeighborX="-54309" custLinFactNeighborY="-100000">
        <dgm:presLayoutVars>
          <dgm:chPref val="3"/>
        </dgm:presLayoutVars>
      </dgm:prSet>
      <dgm:spPr/>
      <dgm:t>
        <a:bodyPr/>
        <a:lstStyle/>
        <a:p>
          <a:endParaRPr lang="ru-RU"/>
        </a:p>
      </dgm:t>
    </dgm:pt>
    <dgm:pt modelId="{AEC72310-A3E2-4E84-8CFC-D4EC80A21A16}" type="pres">
      <dgm:prSet presAssocID="{B53BC6EF-A8E8-465C-B609-87DFA094BC4C}" presName="hierChild2" presStyleCnt="0"/>
      <dgm:spPr/>
      <dgm:t>
        <a:bodyPr/>
        <a:lstStyle/>
        <a:p>
          <a:endParaRPr lang="ru-RU"/>
        </a:p>
      </dgm:t>
    </dgm:pt>
    <dgm:pt modelId="{FEA8C6A0-3EEC-4710-9337-E33765E69630}" type="pres">
      <dgm:prSet presAssocID="{B12D6AA2-758D-498A-AB34-E7BE0BBD794B}" presName="Name19" presStyleLbl="parChTrans1D2" presStyleIdx="0" presStyleCnt="6"/>
      <dgm:spPr/>
      <dgm:t>
        <a:bodyPr/>
        <a:lstStyle/>
        <a:p>
          <a:endParaRPr lang="ru-RU"/>
        </a:p>
      </dgm:t>
    </dgm:pt>
    <dgm:pt modelId="{6DBB1806-231D-42A0-A4C9-EF2DC74584CA}" type="pres">
      <dgm:prSet presAssocID="{083D193E-9901-4DCA-BA43-B99932AC6F30}" presName="Name21" presStyleCnt="0"/>
      <dgm:spPr/>
      <dgm:t>
        <a:bodyPr/>
        <a:lstStyle/>
        <a:p>
          <a:endParaRPr lang="ru-RU"/>
        </a:p>
      </dgm:t>
    </dgm:pt>
    <dgm:pt modelId="{1EDC7FCA-CCBE-4DC1-A9E1-DE51B5A59DCA}" type="pres">
      <dgm:prSet presAssocID="{083D193E-9901-4DCA-BA43-B99932AC6F30}" presName="level2Shape" presStyleLbl="node2" presStyleIdx="0" presStyleCnt="6" custScaleX="293311" custScaleY="143521" custLinFactNeighborX="-872" custLinFactNeighborY="-3626"/>
      <dgm:spPr/>
      <dgm:t>
        <a:bodyPr/>
        <a:lstStyle/>
        <a:p>
          <a:endParaRPr lang="ru-RU"/>
        </a:p>
      </dgm:t>
    </dgm:pt>
    <dgm:pt modelId="{1F74CC7F-C451-4E05-BE6B-52AB7EE372E6}" type="pres">
      <dgm:prSet presAssocID="{083D193E-9901-4DCA-BA43-B99932AC6F30}" presName="hierChild3" presStyleCnt="0"/>
      <dgm:spPr/>
      <dgm:t>
        <a:bodyPr/>
        <a:lstStyle/>
        <a:p>
          <a:endParaRPr lang="ru-RU"/>
        </a:p>
      </dgm:t>
    </dgm:pt>
    <dgm:pt modelId="{996652E4-CFC8-4F42-9627-A3673B3ABD96}" type="pres">
      <dgm:prSet presAssocID="{48982093-DF1E-4B39-A6D8-65EA7A1C7AB0}" presName="Name19" presStyleLbl="parChTrans1D3" presStyleIdx="0" presStyleCnt="2"/>
      <dgm:spPr/>
      <dgm:t>
        <a:bodyPr/>
        <a:lstStyle/>
        <a:p>
          <a:endParaRPr lang="ru-RU"/>
        </a:p>
      </dgm:t>
    </dgm:pt>
    <dgm:pt modelId="{6B851EBB-70F7-4F77-9408-57166F9571BC}" type="pres">
      <dgm:prSet presAssocID="{D7781B3E-4A31-4116-A091-24458AA41C75}" presName="Name21" presStyleCnt="0"/>
      <dgm:spPr/>
      <dgm:t>
        <a:bodyPr/>
        <a:lstStyle/>
        <a:p>
          <a:endParaRPr lang="ru-RU"/>
        </a:p>
      </dgm:t>
    </dgm:pt>
    <dgm:pt modelId="{75E2253A-DD3A-4429-B65F-1AD6F931D7D0}" type="pres">
      <dgm:prSet presAssocID="{D7781B3E-4A31-4116-A091-24458AA41C75}" presName="level2Shape" presStyleLbl="node3" presStyleIdx="0" presStyleCnt="2" custScaleX="268490" custScaleY="225378"/>
      <dgm:spPr/>
      <dgm:t>
        <a:bodyPr/>
        <a:lstStyle/>
        <a:p>
          <a:endParaRPr lang="ru-RU"/>
        </a:p>
      </dgm:t>
    </dgm:pt>
    <dgm:pt modelId="{CA1E8810-F6F7-40C2-B7AA-C670EEF0401D}" type="pres">
      <dgm:prSet presAssocID="{D7781B3E-4A31-4116-A091-24458AA41C75}" presName="hierChild3" presStyleCnt="0"/>
      <dgm:spPr/>
      <dgm:t>
        <a:bodyPr/>
        <a:lstStyle/>
        <a:p>
          <a:endParaRPr lang="ru-RU"/>
        </a:p>
      </dgm:t>
    </dgm:pt>
    <dgm:pt modelId="{5ADA4F68-49FB-4293-96A4-255AC0C49FC9}" type="pres">
      <dgm:prSet presAssocID="{7140707A-FEC9-4CD0-8416-1C14806C826B}" presName="Name19" presStyleLbl="parChTrans1D4" presStyleIdx="0" presStyleCnt="2"/>
      <dgm:spPr/>
      <dgm:t>
        <a:bodyPr/>
        <a:lstStyle/>
        <a:p>
          <a:endParaRPr lang="ru-RU"/>
        </a:p>
      </dgm:t>
    </dgm:pt>
    <dgm:pt modelId="{474E37A0-83EB-4B81-B9E1-AC4E5E617D03}" type="pres">
      <dgm:prSet presAssocID="{3D5FE0F1-C1AB-40FE-9289-AE301F982E24}" presName="Name21" presStyleCnt="0"/>
      <dgm:spPr/>
      <dgm:t>
        <a:bodyPr/>
        <a:lstStyle/>
        <a:p>
          <a:endParaRPr lang="ru-RU"/>
        </a:p>
      </dgm:t>
    </dgm:pt>
    <dgm:pt modelId="{A78683F9-2B49-4952-BB08-0266A7F7912F}" type="pres">
      <dgm:prSet presAssocID="{3D5FE0F1-C1AB-40FE-9289-AE301F982E24}" presName="level2Shape" presStyleLbl="node4" presStyleIdx="0" presStyleCnt="2" custScaleX="211562" custScaleY="522939" custLinFactNeighborX="-136" custLinFactNeighborY="4006"/>
      <dgm:spPr/>
      <dgm:t>
        <a:bodyPr/>
        <a:lstStyle/>
        <a:p>
          <a:endParaRPr lang="ru-RU"/>
        </a:p>
      </dgm:t>
    </dgm:pt>
    <dgm:pt modelId="{CCEFBC2D-D835-4B05-8479-4B08A24569F8}" type="pres">
      <dgm:prSet presAssocID="{3D5FE0F1-C1AB-40FE-9289-AE301F982E24}" presName="hierChild3" presStyleCnt="0"/>
      <dgm:spPr/>
      <dgm:t>
        <a:bodyPr/>
        <a:lstStyle/>
        <a:p>
          <a:endParaRPr lang="ru-RU"/>
        </a:p>
      </dgm:t>
    </dgm:pt>
    <dgm:pt modelId="{B1A6F6CB-ED5D-436D-A953-156A3F28116A}" type="pres">
      <dgm:prSet presAssocID="{F2124782-021C-4BB9-9D82-F0414B45FD81}" presName="Name19" presStyleLbl="parChTrans1D4" presStyleIdx="1" presStyleCnt="2"/>
      <dgm:spPr/>
      <dgm:t>
        <a:bodyPr/>
        <a:lstStyle/>
        <a:p>
          <a:endParaRPr lang="ru-RU"/>
        </a:p>
      </dgm:t>
    </dgm:pt>
    <dgm:pt modelId="{37337FFD-3CF2-4629-809F-BB9D1FA97267}" type="pres">
      <dgm:prSet presAssocID="{29E0E496-F834-4465-949E-805F9677B66C}" presName="Name21" presStyleCnt="0"/>
      <dgm:spPr/>
      <dgm:t>
        <a:bodyPr/>
        <a:lstStyle/>
        <a:p>
          <a:endParaRPr lang="ru-RU"/>
        </a:p>
      </dgm:t>
    </dgm:pt>
    <dgm:pt modelId="{80AFB502-2C4C-4E55-9680-9FC41BBE7B26}" type="pres">
      <dgm:prSet presAssocID="{29E0E496-F834-4465-949E-805F9677B66C}" presName="level2Shape" presStyleLbl="node4" presStyleIdx="1" presStyleCnt="2" custScaleX="240286" custScaleY="203268"/>
      <dgm:spPr/>
      <dgm:t>
        <a:bodyPr/>
        <a:lstStyle/>
        <a:p>
          <a:endParaRPr lang="ru-RU"/>
        </a:p>
      </dgm:t>
    </dgm:pt>
    <dgm:pt modelId="{9128FE26-409A-4EED-8690-1CC43EC98B88}" type="pres">
      <dgm:prSet presAssocID="{29E0E496-F834-4465-949E-805F9677B66C}" presName="hierChild3" presStyleCnt="0"/>
      <dgm:spPr/>
      <dgm:t>
        <a:bodyPr/>
        <a:lstStyle/>
        <a:p>
          <a:endParaRPr lang="ru-RU"/>
        </a:p>
      </dgm:t>
    </dgm:pt>
    <dgm:pt modelId="{7B8B63C4-483E-4B18-9A6F-1C99B0AF9533}" type="pres">
      <dgm:prSet presAssocID="{C7829C3F-ACF6-4164-BDEB-0BF5CB3CEB36}" presName="Name19" presStyleLbl="parChTrans1D2" presStyleIdx="1" presStyleCnt="6"/>
      <dgm:spPr/>
      <dgm:t>
        <a:bodyPr/>
        <a:lstStyle/>
        <a:p>
          <a:endParaRPr lang="ru-RU"/>
        </a:p>
      </dgm:t>
    </dgm:pt>
    <dgm:pt modelId="{BF7B9561-7DA8-44A0-8D20-200C0DE68453}" type="pres">
      <dgm:prSet presAssocID="{40A712F0-DF79-4BED-83FF-E48173779C41}" presName="Name21" presStyleCnt="0"/>
      <dgm:spPr/>
      <dgm:t>
        <a:bodyPr/>
        <a:lstStyle/>
        <a:p>
          <a:endParaRPr lang="ru-RU"/>
        </a:p>
      </dgm:t>
    </dgm:pt>
    <dgm:pt modelId="{21B8779D-20EF-45A9-AEB3-832F95E5AD58}" type="pres">
      <dgm:prSet presAssocID="{40A712F0-DF79-4BED-83FF-E48173779C41}" presName="level2Shape" presStyleLbl="node2" presStyleIdx="1" presStyleCnt="6" custScaleX="275069" custScaleY="400161"/>
      <dgm:spPr/>
      <dgm:t>
        <a:bodyPr/>
        <a:lstStyle/>
        <a:p>
          <a:endParaRPr lang="ru-RU"/>
        </a:p>
      </dgm:t>
    </dgm:pt>
    <dgm:pt modelId="{AC542D78-B2C1-484B-A916-688EB8E51A20}" type="pres">
      <dgm:prSet presAssocID="{40A712F0-DF79-4BED-83FF-E48173779C41}" presName="hierChild3" presStyleCnt="0"/>
      <dgm:spPr/>
      <dgm:t>
        <a:bodyPr/>
        <a:lstStyle/>
        <a:p>
          <a:endParaRPr lang="ru-RU"/>
        </a:p>
      </dgm:t>
    </dgm:pt>
    <dgm:pt modelId="{5E71DB46-353A-4C31-8714-BEFE9404AEB2}" type="pres">
      <dgm:prSet presAssocID="{1013A5ED-70B6-415D-AE4C-E858700C970C}" presName="Name19" presStyleLbl="parChTrans1D2" presStyleIdx="2" presStyleCnt="6"/>
      <dgm:spPr/>
      <dgm:t>
        <a:bodyPr/>
        <a:lstStyle/>
        <a:p>
          <a:endParaRPr lang="ru-RU"/>
        </a:p>
      </dgm:t>
    </dgm:pt>
    <dgm:pt modelId="{C168D37E-1786-4DAE-A19B-DC487341AF9F}" type="pres">
      <dgm:prSet presAssocID="{88F81FC5-F6E7-4D94-A4F7-30A4718BBB32}" presName="Name21" presStyleCnt="0"/>
      <dgm:spPr/>
      <dgm:t>
        <a:bodyPr/>
        <a:lstStyle/>
        <a:p>
          <a:endParaRPr lang="ru-RU"/>
        </a:p>
      </dgm:t>
    </dgm:pt>
    <dgm:pt modelId="{EC2AED77-7458-4FED-91CF-6D61D50B72AF}" type="pres">
      <dgm:prSet presAssocID="{88F81FC5-F6E7-4D94-A4F7-30A4718BBB32}" presName="level2Shape" presStyleLbl="node2" presStyleIdx="2" presStyleCnt="6" custScaleX="173893" custScaleY="265648"/>
      <dgm:spPr/>
      <dgm:t>
        <a:bodyPr/>
        <a:lstStyle/>
        <a:p>
          <a:endParaRPr lang="ru-RU"/>
        </a:p>
      </dgm:t>
    </dgm:pt>
    <dgm:pt modelId="{79530DD7-9017-429B-8E6F-8FA84D4F6719}" type="pres">
      <dgm:prSet presAssocID="{88F81FC5-F6E7-4D94-A4F7-30A4718BBB32}" presName="hierChild3" presStyleCnt="0"/>
      <dgm:spPr/>
      <dgm:t>
        <a:bodyPr/>
        <a:lstStyle/>
        <a:p>
          <a:endParaRPr lang="ru-RU"/>
        </a:p>
      </dgm:t>
    </dgm:pt>
    <dgm:pt modelId="{A03482FD-74DA-4401-8605-3C350E0473D7}" type="pres">
      <dgm:prSet presAssocID="{C9F7A413-1980-45B8-8C46-8F8538C7BB85}" presName="Name19" presStyleLbl="parChTrans1D3" presStyleIdx="1" presStyleCnt="2"/>
      <dgm:spPr/>
      <dgm:t>
        <a:bodyPr/>
        <a:lstStyle/>
        <a:p>
          <a:endParaRPr lang="ru-RU"/>
        </a:p>
      </dgm:t>
    </dgm:pt>
    <dgm:pt modelId="{57C59A02-E542-4589-A1A9-84297EE8CDD2}" type="pres">
      <dgm:prSet presAssocID="{40C0FC63-66F6-4690-9605-A1059A487EF0}" presName="Name21" presStyleCnt="0"/>
      <dgm:spPr/>
      <dgm:t>
        <a:bodyPr/>
        <a:lstStyle/>
        <a:p>
          <a:endParaRPr lang="ru-RU"/>
        </a:p>
      </dgm:t>
    </dgm:pt>
    <dgm:pt modelId="{0814855A-5618-4B90-B3BC-51438D9D3444}" type="pres">
      <dgm:prSet presAssocID="{40C0FC63-66F6-4690-9605-A1059A487EF0}" presName="level2Shape" presStyleLbl="node3" presStyleIdx="1" presStyleCnt="2" custScaleX="257339" custScaleY="195985"/>
      <dgm:spPr/>
      <dgm:t>
        <a:bodyPr/>
        <a:lstStyle/>
        <a:p>
          <a:endParaRPr lang="ru-RU"/>
        </a:p>
      </dgm:t>
    </dgm:pt>
    <dgm:pt modelId="{D12D778B-F817-42AF-8120-4963AFC66143}" type="pres">
      <dgm:prSet presAssocID="{40C0FC63-66F6-4690-9605-A1059A487EF0}" presName="hierChild3" presStyleCnt="0"/>
      <dgm:spPr/>
      <dgm:t>
        <a:bodyPr/>
        <a:lstStyle/>
        <a:p>
          <a:endParaRPr lang="ru-RU"/>
        </a:p>
      </dgm:t>
    </dgm:pt>
    <dgm:pt modelId="{8E3999B2-84F5-4BFB-A2F8-F066BEDA9FD3}" type="pres">
      <dgm:prSet presAssocID="{C220C020-DAFD-45B4-B30F-034406A4054D}" presName="Name19" presStyleLbl="parChTrans1D2" presStyleIdx="3" presStyleCnt="6"/>
      <dgm:spPr/>
      <dgm:t>
        <a:bodyPr/>
        <a:lstStyle/>
        <a:p>
          <a:endParaRPr lang="ru-RU"/>
        </a:p>
      </dgm:t>
    </dgm:pt>
    <dgm:pt modelId="{D5698BF1-CEF1-4241-AB43-D0D59B558E4C}" type="pres">
      <dgm:prSet presAssocID="{9C33D7A1-D6EF-4390-A143-7FF34DA232A1}" presName="Name21" presStyleCnt="0"/>
      <dgm:spPr/>
      <dgm:t>
        <a:bodyPr/>
        <a:lstStyle/>
        <a:p>
          <a:endParaRPr lang="ru-RU"/>
        </a:p>
      </dgm:t>
    </dgm:pt>
    <dgm:pt modelId="{5CDA0BA0-AC74-4052-83F2-C75A9CC94969}" type="pres">
      <dgm:prSet presAssocID="{9C33D7A1-D6EF-4390-A143-7FF34DA232A1}" presName="level2Shape" presStyleLbl="node2" presStyleIdx="3" presStyleCnt="6" custScaleX="198042" custScaleY="382853"/>
      <dgm:spPr/>
      <dgm:t>
        <a:bodyPr/>
        <a:lstStyle/>
        <a:p>
          <a:endParaRPr lang="ru-RU"/>
        </a:p>
      </dgm:t>
    </dgm:pt>
    <dgm:pt modelId="{93DD42B6-EA8E-4014-9892-85341D4ECE95}" type="pres">
      <dgm:prSet presAssocID="{9C33D7A1-D6EF-4390-A143-7FF34DA232A1}" presName="hierChild3" presStyleCnt="0"/>
      <dgm:spPr/>
      <dgm:t>
        <a:bodyPr/>
        <a:lstStyle/>
        <a:p>
          <a:endParaRPr lang="ru-RU"/>
        </a:p>
      </dgm:t>
    </dgm:pt>
    <dgm:pt modelId="{086D0585-9634-4001-AB56-914150D006DC}" type="pres">
      <dgm:prSet presAssocID="{2CBF773D-C24E-40F5-BD4C-69E462D98C4F}" presName="Name19" presStyleLbl="parChTrans1D2" presStyleIdx="4" presStyleCnt="6"/>
      <dgm:spPr/>
      <dgm:t>
        <a:bodyPr/>
        <a:lstStyle/>
        <a:p>
          <a:endParaRPr lang="ru-RU"/>
        </a:p>
      </dgm:t>
    </dgm:pt>
    <dgm:pt modelId="{BC179929-0D73-4376-8242-3BB70CD5AAEF}" type="pres">
      <dgm:prSet presAssocID="{1E523260-B885-4630-BA77-CAB2B569155E}" presName="Name21" presStyleCnt="0"/>
      <dgm:spPr/>
      <dgm:t>
        <a:bodyPr/>
        <a:lstStyle/>
        <a:p>
          <a:endParaRPr lang="ru-RU"/>
        </a:p>
      </dgm:t>
    </dgm:pt>
    <dgm:pt modelId="{6650EC3B-4B33-4DC6-832C-DB30A6B416CA}" type="pres">
      <dgm:prSet presAssocID="{1E523260-B885-4630-BA77-CAB2B569155E}" presName="level2Shape" presStyleLbl="node2" presStyleIdx="4" presStyleCnt="6" custScaleX="139157" custScaleY="313418"/>
      <dgm:spPr/>
      <dgm:t>
        <a:bodyPr/>
        <a:lstStyle/>
        <a:p>
          <a:endParaRPr lang="ru-RU"/>
        </a:p>
      </dgm:t>
    </dgm:pt>
    <dgm:pt modelId="{0351DFF5-2525-4DCE-A375-BCF38B6F76D3}" type="pres">
      <dgm:prSet presAssocID="{1E523260-B885-4630-BA77-CAB2B569155E}" presName="hierChild3" presStyleCnt="0"/>
      <dgm:spPr/>
      <dgm:t>
        <a:bodyPr/>
        <a:lstStyle/>
        <a:p>
          <a:endParaRPr lang="ru-RU"/>
        </a:p>
      </dgm:t>
    </dgm:pt>
    <dgm:pt modelId="{39C9E4E3-4A7D-4C44-B561-AFD74C33FB5F}" type="pres">
      <dgm:prSet presAssocID="{D676D0B3-DF57-44E8-AFD2-7752D9C4A7E8}" presName="Name19" presStyleLbl="parChTrans1D2" presStyleIdx="5" presStyleCnt="6"/>
      <dgm:spPr/>
      <dgm:t>
        <a:bodyPr/>
        <a:lstStyle/>
        <a:p>
          <a:endParaRPr lang="ru-RU"/>
        </a:p>
      </dgm:t>
    </dgm:pt>
    <dgm:pt modelId="{225A113B-868B-48D8-B61C-2F7B7BC342AA}" type="pres">
      <dgm:prSet presAssocID="{91108B69-CB77-4297-8143-4735B18755BB}" presName="Name21" presStyleCnt="0"/>
      <dgm:spPr/>
      <dgm:t>
        <a:bodyPr/>
        <a:lstStyle/>
        <a:p>
          <a:endParaRPr lang="ru-RU"/>
        </a:p>
      </dgm:t>
    </dgm:pt>
    <dgm:pt modelId="{DF276EE8-94C1-4BBF-B667-FA1682D6C74C}" type="pres">
      <dgm:prSet presAssocID="{91108B69-CB77-4297-8143-4735B18755BB}" presName="level2Shape" presStyleLbl="node2" presStyleIdx="5" presStyleCnt="6" custAng="0" custScaleX="197970" custScaleY="1008920" custLinFactNeighborX="-6883"/>
      <dgm:spPr/>
      <dgm:t>
        <a:bodyPr/>
        <a:lstStyle/>
        <a:p>
          <a:endParaRPr lang="ru-RU"/>
        </a:p>
      </dgm:t>
    </dgm:pt>
    <dgm:pt modelId="{CC2E9E7A-D882-4921-9B82-72C3BDB6410E}" type="pres">
      <dgm:prSet presAssocID="{91108B69-CB77-4297-8143-4735B18755BB}" presName="hierChild3" presStyleCnt="0"/>
      <dgm:spPr/>
      <dgm:t>
        <a:bodyPr/>
        <a:lstStyle/>
        <a:p>
          <a:endParaRPr lang="ru-RU"/>
        </a:p>
      </dgm:t>
    </dgm:pt>
    <dgm:pt modelId="{BF8E9373-A6B8-4D2E-8842-1BA5F3F60756}" type="pres">
      <dgm:prSet presAssocID="{3086ADE2-C257-4D35-8E35-78A90FC7CA8C}" presName="bgShapesFlow" presStyleCnt="0"/>
      <dgm:spPr/>
      <dgm:t>
        <a:bodyPr/>
        <a:lstStyle/>
        <a:p>
          <a:endParaRPr lang="ru-RU"/>
        </a:p>
      </dgm:t>
    </dgm:pt>
  </dgm:ptLst>
  <dgm:cxnLst>
    <dgm:cxn modelId="{2470E272-0B51-470A-A49A-061BA254B429}" srcId="{D7781B3E-4A31-4116-A091-24458AA41C75}" destId="{29E0E496-F834-4465-949E-805F9677B66C}" srcOrd="1" destOrd="0" parTransId="{F2124782-021C-4BB9-9D82-F0414B45FD81}" sibTransId="{8DA0DC74-EE36-4CE7-A9E1-3FF8F8EF4048}"/>
    <dgm:cxn modelId="{9CC73DED-F961-4278-B422-45DF6FCE5548}" type="presOf" srcId="{2CBF773D-C24E-40F5-BD4C-69E462D98C4F}" destId="{086D0585-9634-4001-AB56-914150D006DC}" srcOrd="0" destOrd="0" presId="urn:microsoft.com/office/officeart/2005/8/layout/hierarchy6"/>
    <dgm:cxn modelId="{AAF42C8B-8059-45B4-8825-4B0ECB408EBE}" type="presOf" srcId="{B53BC6EF-A8E8-465C-B609-87DFA094BC4C}" destId="{85CCE90A-6E3E-4BA0-8BDD-D49E18384AA6}" srcOrd="0" destOrd="0" presId="urn:microsoft.com/office/officeart/2005/8/layout/hierarchy6"/>
    <dgm:cxn modelId="{7FED0845-51DC-4B30-8C0F-C85EB48601B9}" type="presOf" srcId="{7140707A-FEC9-4CD0-8416-1C14806C826B}" destId="{5ADA4F68-49FB-4293-96A4-255AC0C49FC9}" srcOrd="0" destOrd="0" presId="urn:microsoft.com/office/officeart/2005/8/layout/hierarchy6"/>
    <dgm:cxn modelId="{8A390266-BB06-457C-AF9B-94381DF56A88}" srcId="{B53BC6EF-A8E8-465C-B609-87DFA094BC4C}" destId="{91108B69-CB77-4297-8143-4735B18755BB}" srcOrd="5" destOrd="0" parTransId="{D676D0B3-DF57-44E8-AFD2-7752D9C4A7E8}" sibTransId="{38F5B693-6A6C-4E0F-8F6F-899980C27812}"/>
    <dgm:cxn modelId="{AC71032D-F76F-4070-8330-5ACF17700418}" type="presOf" srcId="{F2124782-021C-4BB9-9D82-F0414B45FD81}" destId="{B1A6F6CB-ED5D-436D-A953-156A3F28116A}" srcOrd="0" destOrd="0" presId="urn:microsoft.com/office/officeart/2005/8/layout/hierarchy6"/>
    <dgm:cxn modelId="{2643191D-B280-4F9F-B32F-41D9818A410C}" type="presOf" srcId="{083D193E-9901-4DCA-BA43-B99932AC6F30}" destId="{1EDC7FCA-CCBE-4DC1-A9E1-DE51B5A59DCA}" srcOrd="0" destOrd="0" presId="urn:microsoft.com/office/officeart/2005/8/layout/hierarchy6"/>
    <dgm:cxn modelId="{5D4D7EEF-D4CA-4CB2-B93B-0ED1CE7A1FD8}" type="presOf" srcId="{D7781B3E-4A31-4116-A091-24458AA41C75}" destId="{75E2253A-DD3A-4429-B65F-1AD6F931D7D0}" srcOrd="0" destOrd="0" presId="urn:microsoft.com/office/officeart/2005/8/layout/hierarchy6"/>
    <dgm:cxn modelId="{7159228D-397B-4D38-9F50-5F11CECB411F}" type="presOf" srcId="{40C0FC63-66F6-4690-9605-A1059A487EF0}" destId="{0814855A-5618-4B90-B3BC-51438D9D3444}" srcOrd="0" destOrd="0" presId="urn:microsoft.com/office/officeart/2005/8/layout/hierarchy6"/>
    <dgm:cxn modelId="{9DFC6341-42FC-49CB-93B0-D39F232FAE4D}" type="presOf" srcId="{C7829C3F-ACF6-4164-BDEB-0BF5CB3CEB36}" destId="{7B8B63C4-483E-4B18-9A6F-1C99B0AF9533}" srcOrd="0" destOrd="0" presId="urn:microsoft.com/office/officeart/2005/8/layout/hierarchy6"/>
    <dgm:cxn modelId="{FC2A6630-E9D8-4833-A0FE-A96C8667D5BB}" type="presOf" srcId="{1013A5ED-70B6-415D-AE4C-E858700C970C}" destId="{5E71DB46-353A-4C31-8714-BEFE9404AEB2}" srcOrd="0" destOrd="0" presId="urn:microsoft.com/office/officeart/2005/8/layout/hierarchy6"/>
    <dgm:cxn modelId="{C1F50C29-B3FD-4D40-A189-06B07A94EAA3}" type="presOf" srcId="{B12D6AA2-758D-498A-AB34-E7BE0BBD794B}" destId="{FEA8C6A0-3EEC-4710-9337-E33765E69630}" srcOrd="0" destOrd="0" presId="urn:microsoft.com/office/officeart/2005/8/layout/hierarchy6"/>
    <dgm:cxn modelId="{37ADB5C3-A2BC-4E27-A203-823316C65B9D}" type="presOf" srcId="{C9F7A413-1980-45B8-8C46-8F8538C7BB85}" destId="{A03482FD-74DA-4401-8605-3C350E0473D7}" srcOrd="0" destOrd="0" presId="urn:microsoft.com/office/officeart/2005/8/layout/hierarchy6"/>
    <dgm:cxn modelId="{8FA4B8C8-B63E-407A-B62D-05B25755E0C4}" srcId="{B53BC6EF-A8E8-465C-B609-87DFA094BC4C}" destId="{40A712F0-DF79-4BED-83FF-E48173779C41}" srcOrd="1" destOrd="0" parTransId="{C7829C3F-ACF6-4164-BDEB-0BF5CB3CEB36}" sibTransId="{427500BF-E8C2-44BB-840A-824F1D0FBFC3}"/>
    <dgm:cxn modelId="{020F08FC-493C-4D53-8CEF-60CF88BA69C2}" srcId="{88F81FC5-F6E7-4D94-A4F7-30A4718BBB32}" destId="{40C0FC63-66F6-4690-9605-A1059A487EF0}" srcOrd="0" destOrd="0" parTransId="{C9F7A413-1980-45B8-8C46-8F8538C7BB85}" sibTransId="{EE17FC81-991B-42C7-ACEB-322737A1A582}"/>
    <dgm:cxn modelId="{F1F2FFC1-9B7E-4F9A-B916-44449AF7B99B}" type="presOf" srcId="{3086ADE2-C257-4D35-8E35-78A90FC7CA8C}" destId="{44047052-1E81-497E-8F81-200E2A166D12}" srcOrd="0" destOrd="0" presId="urn:microsoft.com/office/officeart/2005/8/layout/hierarchy6"/>
    <dgm:cxn modelId="{936286D8-9110-43E3-936E-790AC0DD2ABC}" srcId="{B53BC6EF-A8E8-465C-B609-87DFA094BC4C}" destId="{9C33D7A1-D6EF-4390-A143-7FF34DA232A1}" srcOrd="3" destOrd="0" parTransId="{C220C020-DAFD-45B4-B30F-034406A4054D}" sibTransId="{6AF61934-EABE-4BDF-A7DD-F8F2D4D1626E}"/>
    <dgm:cxn modelId="{11E5662A-11D0-4351-9C5A-344BBB021C88}" srcId="{3086ADE2-C257-4D35-8E35-78A90FC7CA8C}" destId="{B53BC6EF-A8E8-465C-B609-87DFA094BC4C}" srcOrd="0" destOrd="0" parTransId="{F1BEEBD4-63D2-4114-A916-B471A1C71B5A}" sibTransId="{B05F30A7-F7D4-453B-9E35-F1D2725671D5}"/>
    <dgm:cxn modelId="{39169EAB-9B38-4630-B33E-B8EE8FD35C5A}" type="presOf" srcId="{29E0E496-F834-4465-949E-805F9677B66C}" destId="{80AFB502-2C4C-4E55-9680-9FC41BBE7B26}" srcOrd="0" destOrd="0" presId="urn:microsoft.com/office/officeart/2005/8/layout/hierarchy6"/>
    <dgm:cxn modelId="{F6077A21-D24A-4164-9936-C2FD09CCD34D}" type="presOf" srcId="{C220C020-DAFD-45B4-B30F-034406A4054D}" destId="{8E3999B2-84F5-4BFB-A2F8-F066BEDA9FD3}" srcOrd="0" destOrd="0" presId="urn:microsoft.com/office/officeart/2005/8/layout/hierarchy6"/>
    <dgm:cxn modelId="{64BDB550-2AEB-4645-99FB-947BDBFB1E94}" type="presOf" srcId="{1E523260-B885-4630-BA77-CAB2B569155E}" destId="{6650EC3B-4B33-4DC6-832C-DB30A6B416CA}" srcOrd="0" destOrd="0" presId="urn:microsoft.com/office/officeart/2005/8/layout/hierarchy6"/>
    <dgm:cxn modelId="{1F6B0F0F-179D-4D7D-BB7F-C8FC3BD775B2}" srcId="{B53BC6EF-A8E8-465C-B609-87DFA094BC4C}" destId="{88F81FC5-F6E7-4D94-A4F7-30A4718BBB32}" srcOrd="2" destOrd="0" parTransId="{1013A5ED-70B6-415D-AE4C-E858700C970C}" sibTransId="{9E2B5B86-60F9-45FE-B150-484D1570D499}"/>
    <dgm:cxn modelId="{1067B575-8BBF-4D9A-94FA-965A6E41A6DD}" type="presOf" srcId="{40A712F0-DF79-4BED-83FF-E48173779C41}" destId="{21B8779D-20EF-45A9-AEB3-832F95E5AD58}" srcOrd="0" destOrd="0" presId="urn:microsoft.com/office/officeart/2005/8/layout/hierarchy6"/>
    <dgm:cxn modelId="{5CCFD1FA-FF9B-405D-8E98-F28C4A9D3E83}" srcId="{D7781B3E-4A31-4116-A091-24458AA41C75}" destId="{3D5FE0F1-C1AB-40FE-9289-AE301F982E24}" srcOrd="0" destOrd="0" parTransId="{7140707A-FEC9-4CD0-8416-1C14806C826B}" sibTransId="{63DC459F-FFBC-4905-86C4-A5D8920B6C6C}"/>
    <dgm:cxn modelId="{2033D8DF-A68B-457B-A7DE-EFFF8CB87E71}" type="presOf" srcId="{48982093-DF1E-4B39-A6D8-65EA7A1C7AB0}" destId="{996652E4-CFC8-4F42-9627-A3673B3ABD96}" srcOrd="0" destOrd="0" presId="urn:microsoft.com/office/officeart/2005/8/layout/hierarchy6"/>
    <dgm:cxn modelId="{68D086FF-5E8C-4A34-8DBA-F39956578DF7}" srcId="{B53BC6EF-A8E8-465C-B609-87DFA094BC4C}" destId="{1E523260-B885-4630-BA77-CAB2B569155E}" srcOrd="4" destOrd="0" parTransId="{2CBF773D-C24E-40F5-BD4C-69E462D98C4F}" sibTransId="{91343613-B143-4E32-B52F-38400FBAE035}"/>
    <dgm:cxn modelId="{D1152BC3-CF6F-4BE6-9BD9-880645ECE65B}" type="presOf" srcId="{3D5FE0F1-C1AB-40FE-9289-AE301F982E24}" destId="{A78683F9-2B49-4952-BB08-0266A7F7912F}" srcOrd="0" destOrd="0" presId="urn:microsoft.com/office/officeart/2005/8/layout/hierarchy6"/>
    <dgm:cxn modelId="{6C9A075C-D1C1-442E-9092-4CAB1D88A01E}" type="presOf" srcId="{88F81FC5-F6E7-4D94-A4F7-30A4718BBB32}" destId="{EC2AED77-7458-4FED-91CF-6D61D50B72AF}" srcOrd="0" destOrd="0" presId="urn:microsoft.com/office/officeart/2005/8/layout/hierarchy6"/>
    <dgm:cxn modelId="{D4377EA1-DFFA-4EAF-A4B9-938C77AE0A27}" type="presOf" srcId="{D676D0B3-DF57-44E8-AFD2-7752D9C4A7E8}" destId="{39C9E4E3-4A7D-4C44-B561-AFD74C33FB5F}" srcOrd="0" destOrd="0" presId="urn:microsoft.com/office/officeart/2005/8/layout/hierarchy6"/>
    <dgm:cxn modelId="{15519D86-618F-4821-86D5-D8130D3951EF}" type="presOf" srcId="{91108B69-CB77-4297-8143-4735B18755BB}" destId="{DF276EE8-94C1-4BBF-B667-FA1682D6C74C}" srcOrd="0" destOrd="0" presId="urn:microsoft.com/office/officeart/2005/8/layout/hierarchy6"/>
    <dgm:cxn modelId="{6C161611-4DB5-44DB-A4F7-6771D3DB1665}" srcId="{083D193E-9901-4DCA-BA43-B99932AC6F30}" destId="{D7781B3E-4A31-4116-A091-24458AA41C75}" srcOrd="0" destOrd="0" parTransId="{48982093-DF1E-4B39-A6D8-65EA7A1C7AB0}" sibTransId="{B36734C5-2B7A-4F06-AA9E-4649C7083E85}"/>
    <dgm:cxn modelId="{1912DA90-E09C-4AD6-8588-B9933E0195FC}" type="presOf" srcId="{9C33D7A1-D6EF-4390-A143-7FF34DA232A1}" destId="{5CDA0BA0-AC74-4052-83F2-C75A9CC94969}" srcOrd="0" destOrd="0" presId="urn:microsoft.com/office/officeart/2005/8/layout/hierarchy6"/>
    <dgm:cxn modelId="{A193C1AA-9224-4E8E-88D7-8C1D8D835E13}" srcId="{B53BC6EF-A8E8-465C-B609-87DFA094BC4C}" destId="{083D193E-9901-4DCA-BA43-B99932AC6F30}" srcOrd="0" destOrd="0" parTransId="{B12D6AA2-758D-498A-AB34-E7BE0BBD794B}" sibTransId="{3FA1C701-DFE0-49D4-8B61-48018E9B1B5E}"/>
    <dgm:cxn modelId="{F79506BC-4969-4885-A0A2-0D4117A40D90}" type="presParOf" srcId="{44047052-1E81-497E-8F81-200E2A166D12}" destId="{49C62ED7-D12D-47B4-89CE-5DFCC5BDD0E8}" srcOrd="0" destOrd="0" presId="urn:microsoft.com/office/officeart/2005/8/layout/hierarchy6"/>
    <dgm:cxn modelId="{E2B84AE4-2873-4244-AE78-6729888A7E6B}" type="presParOf" srcId="{49C62ED7-D12D-47B4-89CE-5DFCC5BDD0E8}" destId="{502B8EE8-5F14-4E7D-94D8-3B2B5B35780A}" srcOrd="0" destOrd="0" presId="urn:microsoft.com/office/officeart/2005/8/layout/hierarchy6"/>
    <dgm:cxn modelId="{327EF703-F732-472E-937D-FAA499FAFDCE}" type="presParOf" srcId="{502B8EE8-5F14-4E7D-94D8-3B2B5B35780A}" destId="{7F0E54D9-2A35-425B-BB53-55AF4268DC58}" srcOrd="0" destOrd="0" presId="urn:microsoft.com/office/officeart/2005/8/layout/hierarchy6"/>
    <dgm:cxn modelId="{95FAAC2F-AE0A-4D85-85E4-A980B555F2FF}" type="presParOf" srcId="{7F0E54D9-2A35-425B-BB53-55AF4268DC58}" destId="{85CCE90A-6E3E-4BA0-8BDD-D49E18384AA6}" srcOrd="0" destOrd="0" presId="urn:microsoft.com/office/officeart/2005/8/layout/hierarchy6"/>
    <dgm:cxn modelId="{95DAAA6D-4763-4DB8-BA5A-CA83DAF0B019}" type="presParOf" srcId="{7F0E54D9-2A35-425B-BB53-55AF4268DC58}" destId="{AEC72310-A3E2-4E84-8CFC-D4EC80A21A16}" srcOrd="1" destOrd="0" presId="urn:microsoft.com/office/officeart/2005/8/layout/hierarchy6"/>
    <dgm:cxn modelId="{75E4CB6C-7CA0-45DF-A03A-EE3CABC1705A}" type="presParOf" srcId="{AEC72310-A3E2-4E84-8CFC-D4EC80A21A16}" destId="{FEA8C6A0-3EEC-4710-9337-E33765E69630}" srcOrd="0" destOrd="0" presId="urn:microsoft.com/office/officeart/2005/8/layout/hierarchy6"/>
    <dgm:cxn modelId="{26855292-2159-438D-A24E-7A722371AA65}" type="presParOf" srcId="{AEC72310-A3E2-4E84-8CFC-D4EC80A21A16}" destId="{6DBB1806-231D-42A0-A4C9-EF2DC74584CA}" srcOrd="1" destOrd="0" presId="urn:microsoft.com/office/officeart/2005/8/layout/hierarchy6"/>
    <dgm:cxn modelId="{64E42DFD-B048-4066-AD0C-9CF5F2B591C8}" type="presParOf" srcId="{6DBB1806-231D-42A0-A4C9-EF2DC74584CA}" destId="{1EDC7FCA-CCBE-4DC1-A9E1-DE51B5A59DCA}" srcOrd="0" destOrd="0" presId="urn:microsoft.com/office/officeart/2005/8/layout/hierarchy6"/>
    <dgm:cxn modelId="{97B50453-580F-4296-A182-4177B90F60EC}" type="presParOf" srcId="{6DBB1806-231D-42A0-A4C9-EF2DC74584CA}" destId="{1F74CC7F-C451-4E05-BE6B-52AB7EE372E6}" srcOrd="1" destOrd="0" presId="urn:microsoft.com/office/officeart/2005/8/layout/hierarchy6"/>
    <dgm:cxn modelId="{614E8AFE-DCCD-4D83-8A48-39C8CD1A9FB5}" type="presParOf" srcId="{1F74CC7F-C451-4E05-BE6B-52AB7EE372E6}" destId="{996652E4-CFC8-4F42-9627-A3673B3ABD96}" srcOrd="0" destOrd="0" presId="urn:microsoft.com/office/officeart/2005/8/layout/hierarchy6"/>
    <dgm:cxn modelId="{4E0BA6D4-7E99-4C6D-86CF-A02FB186F91E}" type="presParOf" srcId="{1F74CC7F-C451-4E05-BE6B-52AB7EE372E6}" destId="{6B851EBB-70F7-4F77-9408-57166F9571BC}" srcOrd="1" destOrd="0" presId="urn:microsoft.com/office/officeart/2005/8/layout/hierarchy6"/>
    <dgm:cxn modelId="{85A47F75-03C7-4403-9B29-EC8705795B7D}" type="presParOf" srcId="{6B851EBB-70F7-4F77-9408-57166F9571BC}" destId="{75E2253A-DD3A-4429-B65F-1AD6F931D7D0}" srcOrd="0" destOrd="0" presId="urn:microsoft.com/office/officeart/2005/8/layout/hierarchy6"/>
    <dgm:cxn modelId="{A4F48306-ACC5-4BDD-B0D3-A0E1C2147820}" type="presParOf" srcId="{6B851EBB-70F7-4F77-9408-57166F9571BC}" destId="{CA1E8810-F6F7-40C2-B7AA-C670EEF0401D}" srcOrd="1" destOrd="0" presId="urn:microsoft.com/office/officeart/2005/8/layout/hierarchy6"/>
    <dgm:cxn modelId="{E217FDE3-093E-492A-8C9B-4113C2FD9BFC}" type="presParOf" srcId="{CA1E8810-F6F7-40C2-B7AA-C670EEF0401D}" destId="{5ADA4F68-49FB-4293-96A4-255AC0C49FC9}" srcOrd="0" destOrd="0" presId="urn:microsoft.com/office/officeart/2005/8/layout/hierarchy6"/>
    <dgm:cxn modelId="{C3852C43-6731-4088-85D3-EE3CFCBAC012}" type="presParOf" srcId="{CA1E8810-F6F7-40C2-B7AA-C670EEF0401D}" destId="{474E37A0-83EB-4B81-B9E1-AC4E5E617D03}" srcOrd="1" destOrd="0" presId="urn:microsoft.com/office/officeart/2005/8/layout/hierarchy6"/>
    <dgm:cxn modelId="{673ECA91-4189-4CD4-98DB-8E2FAB215CA2}" type="presParOf" srcId="{474E37A0-83EB-4B81-B9E1-AC4E5E617D03}" destId="{A78683F9-2B49-4952-BB08-0266A7F7912F}" srcOrd="0" destOrd="0" presId="urn:microsoft.com/office/officeart/2005/8/layout/hierarchy6"/>
    <dgm:cxn modelId="{5AA091FA-7024-4CD3-98A7-A5D807BD5719}" type="presParOf" srcId="{474E37A0-83EB-4B81-B9E1-AC4E5E617D03}" destId="{CCEFBC2D-D835-4B05-8479-4B08A24569F8}" srcOrd="1" destOrd="0" presId="urn:microsoft.com/office/officeart/2005/8/layout/hierarchy6"/>
    <dgm:cxn modelId="{E676274F-01FA-43CC-8024-277C3F1EC830}" type="presParOf" srcId="{CA1E8810-F6F7-40C2-B7AA-C670EEF0401D}" destId="{B1A6F6CB-ED5D-436D-A953-156A3F28116A}" srcOrd="2" destOrd="0" presId="urn:microsoft.com/office/officeart/2005/8/layout/hierarchy6"/>
    <dgm:cxn modelId="{E8E9494A-A64C-49AD-97A0-75D297ED0D09}" type="presParOf" srcId="{CA1E8810-F6F7-40C2-B7AA-C670EEF0401D}" destId="{37337FFD-3CF2-4629-809F-BB9D1FA97267}" srcOrd="3" destOrd="0" presId="urn:microsoft.com/office/officeart/2005/8/layout/hierarchy6"/>
    <dgm:cxn modelId="{C1DE53A2-485A-4841-A79B-16ACE40329D2}" type="presParOf" srcId="{37337FFD-3CF2-4629-809F-BB9D1FA97267}" destId="{80AFB502-2C4C-4E55-9680-9FC41BBE7B26}" srcOrd="0" destOrd="0" presId="urn:microsoft.com/office/officeart/2005/8/layout/hierarchy6"/>
    <dgm:cxn modelId="{6E9E78E3-3301-4259-8083-D1C23772CF19}" type="presParOf" srcId="{37337FFD-3CF2-4629-809F-BB9D1FA97267}" destId="{9128FE26-409A-4EED-8690-1CC43EC98B88}" srcOrd="1" destOrd="0" presId="urn:microsoft.com/office/officeart/2005/8/layout/hierarchy6"/>
    <dgm:cxn modelId="{C7C4C3DE-61E7-439A-8D45-83F0ABDBD727}" type="presParOf" srcId="{AEC72310-A3E2-4E84-8CFC-D4EC80A21A16}" destId="{7B8B63C4-483E-4B18-9A6F-1C99B0AF9533}" srcOrd="2" destOrd="0" presId="urn:microsoft.com/office/officeart/2005/8/layout/hierarchy6"/>
    <dgm:cxn modelId="{C7964F9A-C032-4732-A6E7-D5FA7F169470}" type="presParOf" srcId="{AEC72310-A3E2-4E84-8CFC-D4EC80A21A16}" destId="{BF7B9561-7DA8-44A0-8D20-200C0DE68453}" srcOrd="3" destOrd="0" presId="urn:microsoft.com/office/officeart/2005/8/layout/hierarchy6"/>
    <dgm:cxn modelId="{2209DA30-8C68-40E8-8507-590DCD0C1A37}" type="presParOf" srcId="{BF7B9561-7DA8-44A0-8D20-200C0DE68453}" destId="{21B8779D-20EF-45A9-AEB3-832F95E5AD58}" srcOrd="0" destOrd="0" presId="urn:microsoft.com/office/officeart/2005/8/layout/hierarchy6"/>
    <dgm:cxn modelId="{1EA20C3B-5684-4716-A39A-40BCE6A31005}" type="presParOf" srcId="{BF7B9561-7DA8-44A0-8D20-200C0DE68453}" destId="{AC542D78-B2C1-484B-A916-688EB8E51A20}" srcOrd="1" destOrd="0" presId="urn:microsoft.com/office/officeart/2005/8/layout/hierarchy6"/>
    <dgm:cxn modelId="{8C71E6DB-7855-4EBC-9610-96E415478139}" type="presParOf" srcId="{AEC72310-A3E2-4E84-8CFC-D4EC80A21A16}" destId="{5E71DB46-353A-4C31-8714-BEFE9404AEB2}" srcOrd="4" destOrd="0" presId="urn:microsoft.com/office/officeart/2005/8/layout/hierarchy6"/>
    <dgm:cxn modelId="{09587418-9973-4234-ACEA-2747A17C61FB}" type="presParOf" srcId="{AEC72310-A3E2-4E84-8CFC-D4EC80A21A16}" destId="{C168D37E-1786-4DAE-A19B-DC487341AF9F}" srcOrd="5" destOrd="0" presId="urn:microsoft.com/office/officeart/2005/8/layout/hierarchy6"/>
    <dgm:cxn modelId="{F48563EB-64AA-4CA9-BC97-5231122AF537}" type="presParOf" srcId="{C168D37E-1786-4DAE-A19B-DC487341AF9F}" destId="{EC2AED77-7458-4FED-91CF-6D61D50B72AF}" srcOrd="0" destOrd="0" presId="urn:microsoft.com/office/officeart/2005/8/layout/hierarchy6"/>
    <dgm:cxn modelId="{5B4984E8-C9B4-43E0-94C4-509F73FC511F}" type="presParOf" srcId="{C168D37E-1786-4DAE-A19B-DC487341AF9F}" destId="{79530DD7-9017-429B-8E6F-8FA84D4F6719}" srcOrd="1" destOrd="0" presId="urn:microsoft.com/office/officeart/2005/8/layout/hierarchy6"/>
    <dgm:cxn modelId="{723B005A-59D7-4065-8BDF-1FD7C9E13E73}" type="presParOf" srcId="{79530DD7-9017-429B-8E6F-8FA84D4F6719}" destId="{A03482FD-74DA-4401-8605-3C350E0473D7}" srcOrd="0" destOrd="0" presId="urn:microsoft.com/office/officeart/2005/8/layout/hierarchy6"/>
    <dgm:cxn modelId="{4CFA3F53-DA9D-469F-84F8-BA1737FCFCAB}" type="presParOf" srcId="{79530DD7-9017-429B-8E6F-8FA84D4F6719}" destId="{57C59A02-E542-4589-A1A9-84297EE8CDD2}" srcOrd="1" destOrd="0" presId="urn:microsoft.com/office/officeart/2005/8/layout/hierarchy6"/>
    <dgm:cxn modelId="{9503CD26-6F32-4F2F-8A8D-71EAE9AD835A}" type="presParOf" srcId="{57C59A02-E542-4589-A1A9-84297EE8CDD2}" destId="{0814855A-5618-4B90-B3BC-51438D9D3444}" srcOrd="0" destOrd="0" presId="urn:microsoft.com/office/officeart/2005/8/layout/hierarchy6"/>
    <dgm:cxn modelId="{0283A364-B10E-47D2-A51D-2B543EC97401}" type="presParOf" srcId="{57C59A02-E542-4589-A1A9-84297EE8CDD2}" destId="{D12D778B-F817-42AF-8120-4963AFC66143}" srcOrd="1" destOrd="0" presId="urn:microsoft.com/office/officeart/2005/8/layout/hierarchy6"/>
    <dgm:cxn modelId="{A6D711AB-A958-4484-AF57-C2058DC0E8CD}" type="presParOf" srcId="{AEC72310-A3E2-4E84-8CFC-D4EC80A21A16}" destId="{8E3999B2-84F5-4BFB-A2F8-F066BEDA9FD3}" srcOrd="6" destOrd="0" presId="urn:microsoft.com/office/officeart/2005/8/layout/hierarchy6"/>
    <dgm:cxn modelId="{FE973CF5-5F26-40E0-AE89-4D3A0BAA3BF1}" type="presParOf" srcId="{AEC72310-A3E2-4E84-8CFC-D4EC80A21A16}" destId="{D5698BF1-CEF1-4241-AB43-D0D59B558E4C}" srcOrd="7" destOrd="0" presId="urn:microsoft.com/office/officeart/2005/8/layout/hierarchy6"/>
    <dgm:cxn modelId="{121DBF4B-AC20-4800-A343-D89893CF7757}" type="presParOf" srcId="{D5698BF1-CEF1-4241-AB43-D0D59B558E4C}" destId="{5CDA0BA0-AC74-4052-83F2-C75A9CC94969}" srcOrd="0" destOrd="0" presId="urn:microsoft.com/office/officeart/2005/8/layout/hierarchy6"/>
    <dgm:cxn modelId="{2E030393-9A8A-4509-B4C5-9B23F87D1A9C}" type="presParOf" srcId="{D5698BF1-CEF1-4241-AB43-D0D59B558E4C}" destId="{93DD42B6-EA8E-4014-9892-85341D4ECE95}" srcOrd="1" destOrd="0" presId="urn:microsoft.com/office/officeart/2005/8/layout/hierarchy6"/>
    <dgm:cxn modelId="{B9203A64-2030-4046-9256-8011EF7B191B}" type="presParOf" srcId="{AEC72310-A3E2-4E84-8CFC-D4EC80A21A16}" destId="{086D0585-9634-4001-AB56-914150D006DC}" srcOrd="8" destOrd="0" presId="urn:microsoft.com/office/officeart/2005/8/layout/hierarchy6"/>
    <dgm:cxn modelId="{6004DFEB-ACBE-4AF1-B5AB-2C7F07AECCBA}" type="presParOf" srcId="{AEC72310-A3E2-4E84-8CFC-D4EC80A21A16}" destId="{BC179929-0D73-4376-8242-3BB70CD5AAEF}" srcOrd="9" destOrd="0" presId="urn:microsoft.com/office/officeart/2005/8/layout/hierarchy6"/>
    <dgm:cxn modelId="{80527835-A85F-40C1-9441-9362445BD522}" type="presParOf" srcId="{BC179929-0D73-4376-8242-3BB70CD5AAEF}" destId="{6650EC3B-4B33-4DC6-832C-DB30A6B416CA}" srcOrd="0" destOrd="0" presId="urn:microsoft.com/office/officeart/2005/8/layout/hierarchy6"/>
    <dgm:cxn modelId="{B4D177AB-EFFC-482D-8010-1E4034DD778C}" type="presParOf" srcId="{BC179929-0D73-4376-8242-3BB70CD5AAEF}" destId="{0351DFF5-2525-4DCE-A375-BCF38B6F76D3}" srcOrd="1" destOrd="0" presId="urn:microsoft.com/office/officeart/2005/8/layout/hierarchy6"/>
    <dgm:cxn modelId="{4166E93B-5586-48DC-AC57-41725932EA61}" type="presParOf" srcId="{AEC72310-A3E2-4E84-8CFC-D4EC80A21A16}" destId="{39C9E4E3-4A7D-4C44-B561-AFD74C33FB5F}" srcOrd="10" destOrd="0" presId="urn:microsoft.com/office/officeart/2005/8/layout/hierarchy6"/>
    <dgm:cxn modelId="{17B41E7E-DCEC-4821-A668-91392F297E9F}" type="presParOf" srcId="{AEC72310-A3E2-4E84-8CFC-D4EC80A21A16}" destId="{225A113B-868B-48D8-B61C-2F7B7BC342AA}" srcOrd="11" destOrd="0" presId="urn:microsoft.com/office/officeart/2005/8/layout/hierarchy6"/>
    <dgm:cxn modelId="{BAE4AFB0-6F3C-4A11-8EDD-5E5197C50F4A}" type="presParOf" srcId="{225A113B-868B-48D8-B61C-2F7B7BC342AA}" destId="{DF276EE8-94C1-4BBF-B667-FA1682D6C74C}" srcOrd="0" destOrd="0" presId="urn:microsoft.com/office/officeart/2005/8/layout/hierarchy6"/>
    <dgm:cxn modelId="{FA820695-9974-46C6-B3A5-CC4C0108DA59}" type="presParOf" srcId="{225A113B-868B-48D8-B61C-2F7B7BC342AA}" destId="{CC2E9E7A-D882-4921-9B82-72C3BDB6410E}" srcOrd="1" destOrd="0" presId="urn:microsoft.com/office/officeart/2005/8/layout/hierarchy6"/>
    <dgm:cxn modelId="{EC5F9761-FEF9-414E-ABA7-DD1753ECD53A}" type="presParOf" srcId="{44047052-1E81-497E-8F81-200E2A166D12}" destId="{BF8E9373-A6B8-4D2E-8842-1BA5F3F60756}"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CE90A-6E3E-4BA0-8BDD-D49E18384AA6}">
      <dsp:nvSpPr>
        <dsp:cNvPr id="0" name=""/>
        <dsp:cNvSpPr/>
      </dsp:nvSpPr>
      <dsp:spPr>
        <a:xfrm>
          <a:off x="682158" y="0"/>
          <a:ext cx="4118957" cy="35854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dirty="0" smtClean="0">
              <a:latin typeface="Times New Roman" pitchFamily="18" charset="0"/>
              <a:cs typeface="Times New Roman" pitchFamily="18" charset="0"/>
            </a:rPr>
            <a:t>Заведующий </a:t>
          </a:r>
          <a:endParaRPr lang="ru-RU" sz="600" kern="1200" dirty="0">
            <a:latin typeface="Times New Roman" pitchFamily="18" charset="0"/>
            <a:cs typeface="Times New Roman" pitchFamily="18" charset="0"/>
          </a:endParaRPr>
        </a:p>
      </dsp:txBody>
      <dsp:txXfrm>
        <a:off x="692659" y="10501"/>
        <a:ext cx="4097955" cy="337539"/>
      </dsp:txXfrm>
    </dsp:sp>
    <dsp:sp modelId="{FEA8C6A0-3EEC-4710-9337-E33765E69630}">
      <dsp:nvSpPr>
        <dsp:cNvPr id="0" name=""/>
        <dsp:cNvSpPr/>
      </dsp:nvSpPr>
      <dsp:spPr>
        <a:xfrm>
          <a:off x="836336" y="312821"/>
          <a:ext cx="1905300" cy="91440"/>
        </a:xfrm>
        <a:custGeom>
          <a:avLst/>
          <a:gdLst/>
          <a:ahLst/>
          <a:cxnLst/>
          <a:rect l="0" t="0" r="0" b="0"/>
          <a:pathLst>
            <a:path>
              <a:moveTo>
                <a:pt x="1905300" y="45720"/>
              </a:moveTo>
              <a:lnTo>
                <a:pt x="1905300" y="87519"/>
              </a:lnTo>
              <a:lnTo>
                <a:pt x="0" y="87519"/>
              </a:lnTo>
              <a:lnTo>
                <a:pt x="0" y="1293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C7FCA-CCBE-4DC1-A9E1-DE51B5A59DCA}">
      <dsp:nvSpPr>
        <dsp:cNvPr id="0" name=""/>
        <dsp:cNvSpPr/>
      </dsp:nvSpPr>
      <dsp:spPr>
        <a:xfrm>
          <a:off x="333190" y="442140"/>
          <a:ext cx="1006291" cy="3282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latin typeface="Times New Roman" pitchFamily="18" charset="0"/>
              <a:cs typeface="Times New Roman" pitchFamily="18" charset="0"/>
            </a:rPr>
            <a:t>Педагогический</a:t>
          </a:r>
          <a:r>
            <a:rPr lang="ru-RU" sz="1200" kern="1200" dirty="0" smtClean="0">
              <a:latin typeface="Times New Roman" pitchFamily="18" charset="0"/>
              <a:cs typeface="Times New Roman" pitchFamily="18" charset="0"/>
            </a:rPr>
            <a:t> </a:t>
          </a:r>
          <a:r>
            <a:rPr lang="ru-RU" sz="1000" kern="1200" dirty="0" smtClean="0">
              <a:latin typeface="Times New Roman" pitchFamily="18" charset="0"/>
              <a:cs typeface="Times New Roman" pitchFamily="18" charset="0"/>
            </a:rPr>
            <a:t>совет</a:t>
          </a:r>
          <a:endParaRPr lang="ru-RU" sz="1200" kern="1200" dirty="0">
            <a:latin typeface="Times New Roman" pitchFamily="18" charset="0"/>
            <a:cs typeface="Times New Roman" pitchFamily="18" charset="0"/>
          </a:endParaRPr>
        </a:p>
      </dsp:txBody>
      <dsp:txXfrm>
        <a:off x="342804" y="451754"/>
        <a:ext cx="987063" cy="309033"/>
      </dsp:txXfrm>
    </dsp:sp>
    <dsp:sp modelId="{996652E4-CFC8-4F42-9627-A3673B3ABD96}">
      <dsp:nvSpPr>
        <dsp:cNvPr id="0" name=""/>
        <dsp:cNvSpPr/>
      </dsp:nvSpPr>
      <dsp:spPr>
        <a:xfrm>
          <a:off x="790616" y="770401"/>
          <a:ext cx="91440" cy="99781"/>
        </a:xfrm>
        <a:custGeom>
          <a:avLst/>
          <a:gdLst/>
          <a:ahLst/>
          <a:cxnLst/>
          <a:rect l="0" t="0" r="0" b="0"/>
          <a:pathLst>
            <a:path>
              <a:moveTo>
                <a:pt x="45720" y="0"/>
              </a:moveTo>
              <a:lnTo>
                <a:pt x="45720" y="49890"/>
              </a:lnTo>
              <a:lnTo>
                <a:pt x="48711" y="49890"/>
              </a:lnTo>
              <a:lnTo>
                <a:pt x="48711" y="99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E2253A-DD3A-4429-B65F-1AD6F931D7D0}">
      <dsp:nvSpPr>
        <dsp:cNvPr id="0" name=""/>
        <dsp:cNvSpPr/>
      </dsp:nvSpPr>
      <dsp:spPr>
        <a:xfrm>
          <a:off x="378760" y="870182"/>
          <a:ext cx="921135" cy="515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Старший воспитатель</a:t>
          </a:r>
          <a:endParaRPr lang="ru-RU" sz="1100" kern="1200" dirty="0"/>
        </a:p>
      </dsp:txBody>
      <dsp:txXfrm>
        <a:off x="393858" y="885280"/>
        <a:ext cx="890939" cy="485288"/>
      </dsp:txXfrm>
    </dsp:sp>
    <dsp:sp modelId="{5ADA4F68-49FB-4293-96A4-255AC0C49FC9}">
      <dsp:nvSpPr>
        <dsp:cNvPr id="0" name=""/>
        <dsp:cNvSpPr/>
      </dsp:nvSpPr>
      <dsp:spPr>
        <a:xfrm>
          <a:off x="375212" y="1385667"/>
          <a:ext cx="464115" cy="100650"/>
        </a:xfrm>
        <a:custGeom>
          <a:avLst/>
          <a:gdLst/>
          <a:ahLst/>
          <a:cxnLst/>
          <a:rect l="0" t="0" r="0" b="0"/>
          <a:pathLst>
            <a:path>
              <a:moveTo>
                <a:pt x="464115" y="0"/>
              </a:moveTo>
              <a:lnTo>
                <a:pt x="464115" y="50325"/>
              </a:lnTo>
              <a:lnTo>
                <a:pt x="0" y="50325"/>
              </a:lnTo>
              <a:lnTo>
                <a:pt x="0" y="100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683F9-2B49-4952-BB08-0266A7F7912F}">
      <dsp:nvSpPr>
        <dsp:cNvPr id="0" name=""/>
        <dsp:cNvSpPr/>
      </dsp:nvSpPr>
      <dsp:spPr>
        <a:xfrm>
          <a:off x="12299" y="1486318"/>
          <a:ext cx="725827" cy="11960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latin typeface="Times New Roman" pitchFamily="18" charset="0"/>
              <a:cs typeface="Times New Roman" pitchFamily="18" charset="0"/>
            </a:rPr>
            <a:t>Музыкальный</a:t>
          </a:r>
          <a:r>
            <a:rPr lang="ru-RU" sz="700" kern="1200" dirty="0" smtClean="0">
              <a:latin typeface="Times New Roman" pitchFamily="18" charset="0"/>
              <a:cs typeface="Times New Roman" pitchFamily="18" charset="0"/>
            </a:rPr>
            <a:t> </a:t>
          </a:r>
          <a:r>
            <a:rPr lang="ru-RU" sz="900" kern="1200" dirty="0" smtClean="0">
              <a:latin typeface="Times New Roman" pitchFamily="18" charset="0"/>
              <a:cs typeface="Times New Roman" pitchFamily="18" charset="0"/>
            </a:rPr>
            <a:t>руководитель,</a:t>
          </a:r>
        </a:p>
        <a:p>
          <a:pPr lvl="0" algn="ctr" defTabSz="400050">
            <a:lnSpc>
              <a:spcPct val="90000"/>
            </a:lnSpc>
            <a:spcBef>
              <a:spcPct val="0"/>
            </a:spcBef>
            <a:spcAft>
              <a:spcPct val="35000"/>
            </a:spcAft>
          </a:pPr>
          <a:r>
            <a:rPr lang="ru-RU" sz="900" kern="1200" dirty="0" smtClean="0">
              <a:latin typeface="Times New Roman" pitchFamily="18" charset="0"/>
              <a:cs typeface="Times New Roman" pitchFamily="18" charset="0"/>
            </a:rPr>
            <a:t>Руководитель по физической культуре</a:t>
          </a:r>
          <a:endParaRPr lang="ru-RU" sz="900" kern="1200" dirty="0">
            <a:latin typeface="Times New Roman" pitchFamily="18" charset="0"/>
            <a:cs typeface="Times New Roman" pitchFamily="18" charset="0"/>
          </a:endParaRPr>
        </a:p>
      </dsp:txBody>
      <dsp:txXfrm>
        <a:off x="33558" y="1507577"/>
        <a:ext cx="683309" cy="1153548"/>
      </dsp:txXfrm>
    </dsp:sp>
    <dsp:sp modelId="{B1A6F6CB-ED5D-436D-A953-156A3F28116A}">
      <dsp:nvSpPr>
        <dsp:cNvPr id="0" name=""/>
        <dsp:cNvSpPr/>
      </dsp:nvSpPr>
      <dsp:spPr>
        <a:xfrm>
          <a:off x="839328" y="1385667"/>
          <a:ext cx="414375" cy="91488"/>
        </a:xfrm>
        <a:custGeom>
          <a:avLst/>
          <a:gdLst/>
          <a:ahLst/>
          <a:cxnLst/>
          <a:rect l="0" t="0" r="0" b="0"/>
          <a:pathLst>
            <a:path>
              <a:moveTo>
                <a:pt x="0" y="0"/>
              </a:moveTo>
              <a:lnTo>
                <a:pt x="0" y="45744"/>
              </a:lnTo>
              <a:lnTo>
                <a:pt x="414375" y="45744"/>
              </a:lnTo>
              <a:lnTo>
                <a:pt x="414375" y="91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AFB502-2C4C-4E55-9680-9FC41BBE7B26}">
      <dsp:nvSpPr>
        <dsp:cNvPr id="0" name=""/>
        <dsp:cNvSpPr/>
      </dsp:nvSpPr>
      <dsp:spPr>
        <a:xfrm>
          <a:off x="841516" y="1477155"/>
          <a:ext cx="824373" cy="4649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Воспитатели </a:t>
          </a:r>
          <a:endParaRPr lang="ru-RU" sz="1100" kern="1200" dirty="0"/>
        </a:p>
      </dsp:txBody>
      <dsp:txXfrm>
        <a:off x="855133" y="1490772"/>
        <a:ext cx="797139" cy="437680"/>
      </dsp:txXfrm>
    </dsp:sp>
    <dsp:sp modelId="{7B8B63C4-483E-4B18-9A6F-1C99B0AF9533}">
      <dsp:nvSpPr>
        <dsp:cNvPr id="0" name=""/>
        <dsp:cNvSpPr/>
      </dsp:nvSpPr>
      <dsp:spPr>
        <a:xfrm>
          <a:off x="1917251" y="358541"/>
          <a:ext cx="824385" cy="91892"/>
        </a:xfrm>
        <a:custGeom>
          <a:avLst/>
          <a:gdLst/>
          <a:ahLst/>
          <a:cxnLst/>
          <a:rect l="0" t="0" r="0" b="0"/>
          <a:pathLst>
            <a:path>
              <a:moveTo>
                <a:pt x="824385" y="0"/>
              </a:moveTo>
              <a:lnTo>
                <a:pt x="824385" y="45946"/>
              </a:lnTo>
              <a:lnTo>
                <a:pt x="0" y="45946"/>
              </a:lnTo>
              <a:lnTo>
                <a:pt x="0"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8779D-20EF-45A9-AEB3-832F95E5AD58}">
      <dsp:nvSpPr>
        <dsp:cNvPr id="0" name=""/>
        <dsp:cNvSpPr/>
      </dsp:nvSpPr>
      <dsp:spPr>
        <a:xfrm>
          <a:off x="1445397" y="450433"/>
          <a:ext cx="943706" cy="9152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dirty="0" smtClean="0"/>
            <a:t>Родительская общественность</a:t>
          </a:r>
          <a:endParaRPr lang="ru-RU" sz="1050" kern="1200" dirty="0"/>
        </a:p>
      </dsp:txBody>
      <dsp:txXfrm>
        <a:off x="1472204" y="477240"/>
        <a:ext cx="890092" cy="861634"/>
      </dsp:txXfrm>
    </dsp:sp>
    <dsp:sp modelId="{5E71DB46-353A-4C31-8714-BEFE9404AEB2}">
      <dsp:nvSpPr>
        <dsp:cNvPr id="0" name=""/>
        <dsp:cNvSpPr/>
      </dsp:nvSpPr>
      <dsp:spPr>
        <a:xfrm>
          <a:off x="2741636" y="358541"/>
          <a:ext cx="191831" cy="91892"/>
        </a:xfrm>
        <a:custGeom>
          <a:avLst/>
          <a:gdLst/>
          <a:ahLst/>
          <a:cxnLst/>
          <a:rect l="0" t="0" r="0" b="0"/>
          <a:pathLst>
            <a:path>
              <a:moveTo>
                <a:pt x="0" y="0"/>
              </a:moveTo>
              <a:lnTo>
                <a:pt x="0" y="45946"/>
              </a:lnTo>
              <a:lnTo>
                <a:pt x="191831" y="45946"/>
              </a:lnTo>
              <a:lnTo>
                <a:pt x="191831"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AED77-7458-4FED-91CF-6D61D50B72AF}">
      <dsp:nvSpPr>
        <dsp:cNvPr id="0" name=""/>
        <dsp:cNvSpPr/>
      </dsp:nvSpPr>
      <dsp:spPr>
        <a:xfrm>
          <a:off x="2635172" y="450433"/>
          <a:ext cx="596592" cy="6075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Медицинская сестра</a:t>
          </a:r>
          <a:endParaRPr lang="ru-RU" sz="1100" kern="1200" dirty="0"/>
        </a:p>
      </dsp:txBody>
      <dsp:txXfrm>
        <a:off x="2652646" y="467907"/>
        <a:ext cx="561644" cy="572642"/>
      </dsp:txXfrm>
    </dsp:sp>
    <dsp:sp modelId="{A03482FD-74DA-4401-8605-3C350E0473D7}">
      <dsp:nvSpPr>
        <dsp:cNvPr id="0" name=""/>
        <dsp:cNvSpPr/>
      </dsp:nvSpPr>
      <dsp:spPr>
        <a:xfrm>
          <a:off x="2887748" y="1058023"/>
          <a:ext cx="91440" cy="91488"/>
        </a:xfrm>
        <a:custGeom>
          <a:avLst/>
          <a:gdLst/>
          <a:ahLst/>
          <a:cxnLst/>
          <a:rect l="0" t="0" r="0" b="0"/>
          <a:pathLst>
            <a:path>
              <a:moveTo>
                <a:pt x="45720" y="0"/>
              </a:moveTo>
              <a:lnTo>
                <a:pt x="45720" y="91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14855A-5618-4B90-B3BC-51438D9D3444}">
      <dsp:nvSpPr>
        <dsp:cNvPr id="0" name=""/>
        <dsp:cNvSpPr/>
      </dsp:nvSpPr>
      <dsp:spPr>
        <a:xfrm>
          <a:off x="2492028" y="1149511"/>
          <a:ext cx="882878" cy="4482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Сотрудники пищеблока</a:t>
          </a:r>
          <a:endParaRPr lang="ru-RU" sz="1100" kern="1200" dirty="0"/>
        </a:p>
      </dsp:txBody>
      <dsp:txXfrm>
        <a:off x="2505157" y="1162640"/>
        <a:ext cx="856620" cy="421998"/>
      </dsp:txXfrm>
    </dsp:sp>
    <dsp:sp modelId="{8E3999B2-84F5-4BFB-A2F8-F066BEDA9FD3}">
      <dsp:nvSpPr>
        <dsp:cNvPr id="0" name=""/>
        <dsp:cNvSpPr/>
      </dsp:nvSpPr>
      <dsp:spPr>
        <a:xfrm>
          <a:off x="2741636" y="358541"/>
          <a:ext cx="1075916" cy="91892"/>
        </a:xfrm>
        <a:custGeom>
          <a:avLst/>
          <a:gdLst/>
          <a:ahLst/>
          <a:cxnLst/>
          <a:rect l="0" t="0" r="0" b="0"/>
          <a:pathLst>
            <a:path>
              <a:moveTo>
                <a:pt x="0" y="0"/>
              </a:moveTo>
              <a:lnTo>
                <a:pt x="0" y="45946"/>
              </a:lnTo>
              <a:lnTo>
                <a:pt x="1075916" y="45946"/>
              </a:lnTo>
              <a:lnTo>
                <a:pt x="1075916"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A0BA0-AC74-4052-83F2-C75A9CC94969}">
      <dsp:nvSpPr>
        <dsp:cNvPr id="0" name=""/>
        <dsp:cNvSpPr/>
      </dsp:nvSpPr>
      <dsp:spPr>
        <a:xfrm>
          <a:off x="3477831" y="450433"/>
          <a:ext cx="679442" cy="8756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Общее собрание </a:t>
          </a:r>
          <a:r>
            <a:rPr lang="ru-RU" sz="1050" kern="1200" dirty="0" smtClean="0"/>
            <a:t>коллектива</a:t>
          </a:r>
          <a:endParaRPr lang="ru-RU" sz="1100" kern="1200" dirty="0"/>
        </a:p>
      </dsp:txBody>
      <dsp:txXfrm>
        <a:off x="3497731" y="470333"/>
        <a:ext cx="639642" cy="835861"/>
      </dsp:txXfrm>
    </dsp:sp>
    <dsp:sp modelId="{086D0585-9634-4001-AB56-914150D006DC}">
      <dsp:nvSpPr>
        <dsp:cNvPr id="0" name=""/>
        <dsp:cNvSpPr/>
      </dsp:nvSpPr>
      <dsp:spPr>
        <a:xfrm>
          <a:off x="2741636" y="358541"/>
          <a:ext cx="1757271" cy="91892"/>
        </a:xfrm>
        <a:custGeom>
          <a:avLst/>
          <a:gdLst/>
          <a:ahLst/>
          <a:cxnLst/>
          <a:rect l="0" t="0" r="0" b="0"/>
          <a:pathLst>
            <a:path>
              <a:moveTo>
                <a:pt x="0" y="0"/>
              </a:moveTo>
              <a:lnTo>
                <a:pt x="0" y="45946"/>
              </a:lnTo>
              <a:lnTo>
                <a:pt x="1757271" y="45946"/>
              </a:lnTo>
              <a:lnTo>
                <a:pt x="1757271"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50EC3B-4B33-4DC6-832C-DB30A6B416CA}">
      <dsp:nvSpPr>
        <dsp:cNvPr id="0" name=""/>
        <dsp:cNvSpPr/>
      </dsp:nvSpPr>
      <dsp:spPr>
        <a:xfrm>
          <a:off x="4260198" y="450433"/>
          <a:ext cx="477419" cy="71684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Заведующий хозяйством</a:t>
          </a:r>
          <a:endParaRPr lang="ru-RU" sz="1100" kern="1200" dirty="0"/>
        </a:p>
      </dsp:txBody>
      <dsp:txXfrm>
        <a:off x="4274181" y="464416"/>
        <a:ext cx="449453" cy="688883"/>
      </dsp:txXfrm>
    </dsp:sp>
    <dsp:sp modelId="{39C9E4E3-4A7D-4C44-B561-AFD74C33FB5F}">
      <dsp:nvSpPr>
        <dsp:cNvPr id="0" name=""/>
        <dsp:cNvSpPr/>
      </dsp:nvSpPr>
      <dsp:spPr>
        <a:xfrm>
          <a:off x="2741636" y="358541"/>
          <a:ext cx="2414889" cy="91892"/>
        </a:xfrm>
        <a:custGeom>
          <a:avLst/>
          <a:gdLst/>
          <a:ahLst/>
          <a:cxnLst/>
          <a:rect l="0" t="0" r="0" b="0"/>
          <a:pathLst>
            <a:path>
              <a:moveTo>
                <a:pt x="0" y="0"/>
              </a:moveTo>
              <a:lnTo>
                <a:pt x="0" y="45946"/>
              </a:lnTo>
              <a:lnTo>
                <a:pt x="2414889" y="45946"/>
              </a:lnTo>
              <a:lnTo>
                <a:pt x="2414889"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76EE8-94C1-4BBF-B667-FA1682D6C74C}">
      <dsp:nvSpPr>
        <dsp:cNvPr id="0" name=""/>
        <dsp:cNvSpPr/>
      </dsp:nvSpPr>
      <dsp:spPr>
        <a:xfrm>
          <a:off x="4816928" y="450433"/>
          <a:ext cx="679195" cy="230760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t>Младший обслуживающий персонал: помощники воспитателей, прачка, кастелянша,</a:t>
          </a:r>
        </a:p>
        <a:p>
          <a:pPr lvl="0" algn="ctr" defTabSz="444500">
            <a:lnSpc>
              <a:spcPct val="90000"/>
            </a:lnSpc>
            <a:spcBef>
              <a:spcPct val="0"/>
            </a:spcBef>
            <a:spcAft>
              <a:spcPct val="35000"/>
            </a:spcAft>
          </a:pPr>
          <a:r>
            <a:rPr lang="ru-RU" sz="1000" kern="1200" dirty="0" smtClean="0"/>
            <a:t>сторожа</a:t>
          </a:r>
          <a:endParaRPr lang="ru-RU" sz="1000" kern="1200" dirty="0"/>
        </a:p>
      </dsp:txBody>
      <dsp:txXfrm>
        <a:off x="4836821" y="470326"/>
        <a:ext cx="639409" cy="2267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TotalTime>
  <Pages>28</Pages>
  <Words>10270</Words>
  <Characters>58539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Ира</cp:lastModifiedBy>
  <cp:revision>19</cp:revision>
  <cp:lastPrinted>2021-04-20T13:52:00Z</cp:lastPrinted>
  <dcterms:created xsi:type="dcterms:W3CDTF">2020-03-16T09:31:00Z</dcterms:created>
  <dcterms:modified xsi:type="dcterms:W3CDTF">2021-07-15T06:04:00Z</dcterms:modified>
</cp:coreProperties>
</file>